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90395772"/>
    <w:p w:rsidR="00370017" w:rsidRDefault="00CC788E">
      <w:pPr>
        <w:pStyle w:val="13"/>
        <w:tabs>
          <w:tab w:val="right" w:leader="dot" w:pos="10194"/>
        </w:tabs>
        <w:rPr>
          <w:noProof/>
        </w:rPr>
      </w:pPr>
      <w:r w:rsidRPr="00CC788E">
        <w:fldChar w:fldCharType="begin"/>
      </w:r>
      <w:r w:rsidR="00370017">
        <w:instrText xml:space="preserve"> TOC \h \z \t "оглавление 1;1;оглавление 2;2;оглавление 3;3" </w:instrText>
      </w:r>
      <w:r w:rsidRPr="00CC788E">
        <w:fldChar w:fldCharType="separate"/>
      </w:r>
      <w:hyperlink w:anchor="_Toc320464646" w:history="1">
        <w:r w:rsidR="00370017" w:rsidRPr="003D582C">
          <w:rPr>
            <w:rStyle w:val="ac"/>
            <w:noProof/>
          </w:rPr>
          <w:t>Введение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25"/>
        <w:tabs>
          <w:tab w:val="right" w:leader="dot" w:pos="10194"/>
        </w:tabs>
        <w:rPr>
          <w:noProof/>
        </w:rPr>
      </w:pPr>
      <w:hyperlink w:anchor="_Toc320464647" w:history="1">
        <w:r w:rsidR="00370017" w:rsidRPr="003D582C">
          <w:rPr>
            <w:rStyle w:val="ac"/>
            <w:noProof/>
          </w:rPr>
          <w:t xml:space="preserve">1. Назначение </w:t>
        </w:r>
        <w:r w:rsidR="00370017" w:rsidRPr="003D582C">
          <w:rPr>
            <w:rStyle w:val="ac"/>
            <w:noProof/>
            <w:lang w:val="en-US"/>
          </w:rPr>
          <w:t>Word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25"/>
        <w:tabs>
          <w:tab w:val="right" w:leader="dot" w:pos="10194"/>
        </w:tabs>
        <w:rPr>
          <w:noProof/>
        </w:rPr>
      </w:pPr>
      <w:hyperlink w:anchor="_Toc320464648" w:history="1">
        <w:r w:rsidR="00370017" w:rsidRPr="003D582C">
          <w:rPr>
            <w:rStyle w:val="ac"/>
            <w:noProof/>
          </w:rPr>
          <w:t>2. Форматирование текста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25"/>
        <w:tabs>
          <w:tab w:val="right" w:leader="dot" w:pos="10194"/>
        </w:tabs>
        <w:rPr>
          <w:noProof/>
        </w:rPr>
      </w:pPr>
      <w:hyperlink w:anchor="_Toc320464649" w:history="1">
        <w:r w:rsidR="00370017" w:rsidRPr="003D582C">
          <w:rPr>
            <w:rStyle w:val="ac"/>
            <w:noProof/>
          </w:rPr>
          <w:t>3. Форматирование символов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33"/>
        <w:tabs>
          <w:tab w:val="right" w:leader="dot" w:pos="10194"/>
        </w:tabs>
        <w:rPr>
          <w:noProof/>
        </w:rPr>
      </w:pPr>
      <w:hyperlink w:anchor="_Toc320464650" w:history="1">
        <w:r w:rsidR="00370017" w:rsidRPr="003D582C">
          <w:rPr>
            <w:rStyle w:val="ac"/>
            <w:noProof/>
          </w:rPr>
          <w:t>3.1 Выбор опций шрифта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33"/>
        <w:tabs>
          <w:tab w:val="right" w:leader="dot" w:pos="10194"/>
        </w:tabs>
        <w:rPr>
          <w:noProof/>
        </w:rPr>
      </w:pPr>
      <w:hyperlink w:anchor="_Toc320464651" w:history="1">
        <w:r w:rsidR="00370017" w:rsidRPr="003D582C">
          <w:rPr>
            <w:rStyle w:val="ac"/>
            <w:noProof/>
          </w:rPr>
          <w:t>3.2 Установка позиции символов и межсимвольного расстояния.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33"/>
        <w:tabs>
          <w:tab w:val="right" w:leader="dot" w:pos="10194"/>
        </w:tabs>
        <w:rPr>
          <w:noProof/>
        </w:rPr>
      </w:pPr>
      <w:hyperlink w:anchor="_Toc320464652" w:history="1">
        <w:r w:rsidR="00370017" w:rsidRPr="003D582C">
          <w:rPr>
            <w:rStyle w:val="ac"/>
            <w:noProof/>
          </w:rPr>
          <w:t>3.3 Анимационные эффекты.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33"/>
        <w:tabs>
          <w:tab w:val="right" w:leader="dot" w:pos="10194"/>
        </w:tabs>
        <w:rPr>
          <w:noProof/>
        </w:rPr>
      </w:pPr>
      <w:hyperlink w:anchor="_Toc320464653" w:history="1">
        <w:r w:rsidR="00370017" w:rsidRPr="003D582C">
          <w:rPr>
            <w:rStyle w:val="ac"/>
            <w:noProof/>
          </w:rPr>
          <w:t>3.4 Изменения регистров символа.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33"/>
        <w:tabs>
          <w:tab w:val="right" w:leader="dot" w:pos="10194"/>
        </w:tabs>
        <w:rPr>
          <w:noProof/>
        </w:rPr>
      </w:pPr>
      <w:hyperlink w:anchor="_Toc320464654" w:history="1">
        <w:r w:rsidR="00370017" w:rsidRPr="003D582C">
          <w:rPr>
            <w:rStyle w:val="ac"/>
            <w:noProof/>
          </w:rPr>
          <w:t>3.5 Вставка символов.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25"/>
        <w:tabs>
          <w:tab w:val="right" w:leader="dot" w:pos="10194"/>
        </w:tabs>
        <w:rPr>
          <w:noProof/>
        </w:rPr>
      </w:pPr>
      <w:hyperlink w:anchor="_Toc320464655" w:history="1">
        <w:r w:rsidR="00370017" w:rsidRPr="003D582C">
          <w:rPr>
            <w:rStyle w:val="ac"/>
            <w:noProof/>
          </w:rPr>
          <w:t>4. Форматирование абзацев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33"/>
        <w:tabs>
          <w:tab w:val="right" w:leader="dot" w:pos="10194"/>
        </w:tabs>
        <w:rPr>
          <w:noProof/>
        </w:rPr>
      </w:pPr>
      <w:hyperlink w:anchor="_Toc320464656" w:history="1">
        <w:r w:rsidR="00370017" w:rsidRPr="003D582C">
          <w:rPr>
            <w:rStyle w:val="ac"/>
            <w:noProof/>
          </w:rPr>
          <w:t>4.1 Использование диалогового окна Абзац.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33"/>
        <w:tabs>
          <w:tab w:val="right" w:leader="dot" w:pos="10194"/>
        </w:tabs>
        <w:rPr>
          <w:noProof/>
        </w:rPr>
      </w:pPr>
      <w:hyperlink w:anchor="_Toc320464657" w:history="1">
        <w:r w:rsidR="00370017" w:rsidRPr="003D582C">
          <w:rPr>
            <w:rStyle w:val="ac"/>
            <w:noProof/>
          </w:rPr>
          <w:t>4.2 Использование линейки форматирования.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33"/>
        <w:tabs>
          <w:tab w:val="right" w:leader="dot" w:pos="10194"/>
        </w:tabs>
        <w:rPr>
          <w:noProof/>
        </w:rPr>
      </w:pPr>
      <w:hyperlink w:anchor="_Toc320464658" w:history="1">
        <w:r w:rsidR="00370017" w:rsidRPr="003D582C">
          <w:rPr>
            <w:rStyle w:val="ac"/>
            <w:noProof/>
          </w:rPr>
          <w:t>4.3 Стили форматирования.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33"/>
        <w:tabs>
          <w:tab w:val="right" w:leader="dot" w:pos="10194"/>
        </w:tabs>
        <w:rPr>
          <w:noProof/>
        </w:rPr>
      </w:pPr>
      <w:hyperlink w:anchor="_Toc320464659" w:history="1">
        <w:r w:rsidR="00370017" w:rsidRPr="003D582C">
          <w:rPr>
            <w:rStyle w:val="ac"/>
            <w:noProof/>
          </w:rPr>
          <w:t>4.4 Рамки и тени.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25"/>
        <w:tabs>
          <w:tab w:val="right" w:leader="dot" w:pos="10194"/>
        </w:tabs>
        <w:rPr>
          <w:noProof/>
        </w:rPr>
      </w:pPr>
      <w:hyperlink w:anchor="_Toc320464660" w:history="1">
        <w:r w:rsidR="00370017" w:rsidRPr="003D582C">
          <w:rPr>
            <w:rStyle w:val="ac"/>
            <w:noProof/>
          </w:rPr>
          <w:t>5. Форматирование буквиц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13"/>
        <w:tabs>
          <w:tab w:val="right" w:leader="dot" w:pos="10194"/>
        </w:tabs>
        <w:rPr>
          <w:noProof/>
        </w:rPr>
      </w:pPr>
      <w:hyperlink w:anchor="_Toc320464661" w:history="1">
        <w:r w:rsidR="00370017" w:rsidRPr="003D582C">
          <w:rPr>
            <w:rStyle w:val="ac"/>
            <w:noProof/>
          </w:rPr>
          <w:t>Заключение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70017" w:rsidRDefault="00CC788E">
      <w:pPr>
        <w:pStyle w:val="13"/>
        <w:tabs>
          <w:tab w:val="right" w:leader="dot" w:pos="10194"/>
        </w:tabs>
        <w:rPr>
          <w:noProof/>
        </w:rPr>
      </w:pPr>
      <w:hyperlink w:anchor="_Toc320464662" w:history="1">
        <w:r w:rsidR="00370017" w:rsidRPr="003D582C">
          <w:rPr>
            <w:rStyle w:val="ac"/>
            <w:noProof/>
          </w:rPr>
          <w:t>Список используемой литературы:</w:t>
        </w:r>
        <w:r w:rsidR="003700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370017">
          <w:rPr>
            <w:noProof/>
            <w:webHidden/>
          </w:rPr>
          <w:instrText xml:space="preserve"> PAGEREF _Toc320464662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7001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370017" w:rsidRDefault="00CC788E" w:rsidP="00370017">
      <w:pPr>
        <w:pStyle w:val="11"/>
      </w:pPr>
      <w:r>
        <w:fldChar w:fldCharType="end"/>
      </w:r>
      <w:bookmarkStart w:id="1" w:name="_Toc320464646"/>
      <w:r w:rsidR="00B9630F">
        <w:t xml:space="preserve">  </w:t>
      </w:r>
    </w:p>
    <w:p w:rsidR="00370017" w:rsidRDefault="00370017">
      <w:pPr>
        <w:spacing w:after="200" w:line="276" w:lineRule="auto"/>
        <w:rPr>
          <w:b/>
          <w:bCs/>
          <w:i/>
          <w:iCs/>
          <w:sz w:val="32"/>
        </w:rPr>
      </w:pPr>
      <w:r>
        <w:br w:type="page"/>
      </w:r>
    </w:p>
    <w:p w:rsidR="00307C12" w:rsidRDefault="00307C12" w:rsidP="00370017">
      <w:pPr>
        <w:pStyle w:val="11"/>
      </w:pPr>
      <w:r>
        <w:lastRenderedPageBreak/>
        <w:t>Введение</w:t>
      </w:r>
      <w:bookmarkEnd w:id="0"/>
      <w:bookmarkEnd w:id="1"/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Что такое форматирование? Взгляните на любую страницу </w:t>
      </w:r>
      <w:r w:rsidR="00B922F7">
        <w:rPr>
          <w:sz w:val="28"/>
        </w:rPr>
        <w:t xml:space="preserve">любого </w:t>
      </w:r>
      <w:r>
        <w:rPr>
          <w:sz w:val="28"/>
        </w:rPr>
        <w:t>учебника. Вы увидите, что основной текст страницы набран одним шрифтом, заголовки пун</w:t>
      </w:r>
      <w:r>
        <w:rPr>
          <w:sz w:val="28"/>
        </w:rPr>
        <w:t>к</w:t>
      </w:r>
      <w:r>
        <w:rPr>
          <w:sz w:val="28"/>
        </w:rPr>
        <w:t xml:space="preserve">тов – другим, некоторые слова выделены курсивом, строки абзацев выровнены по левой и правой границе текста и т.д. Оформляя по каким либо правилам различные участки текста, мы </w:t>
      </w:r>
      <w:r>
        <w:rPr>
          <w:i/>
          <w:iCs/>
          <w:sz w:val="28"/>
        </w:rPr>
        <w:t>форматируем</w:t>
      </w:r>
      <w:r>
        <w:rPr>
          <w:sz w:val="28"/>
        </w:rPr>
        <w:t xml:space="preserve"> наш документ. Строго говоря, неформатируемого текста (т.е. текста без формата) не бывает. Когда мы набираем текст, </w:t>
      </w:r>
      <w:r>
        <w:rPr>
          <w:sz w:val="28"/>
          <w:lang w:val="en-US"/>
        </w:rPr>
        <w:t>MS</w:t>
      </w:r>
      <w:r>
        <w:rPr>
          <w:sz w:val="28"/>
        </w:rPr>
        <w:t xml:space="preserve"> </w:t>
      </w:r>
      <w:r>
        <w:rPr>
          <w:sz w:val="28"/>
          <w:lang w:val="en-US"/>
        </w:rPr>
        <w:t>Word</w:t>
      </w:r>
      <w:r>
        <w:rPr>
          <w:sz w:val="28"/>
        </w:rPr>
        <w:t xml:space="preserve"> авт</w:t>
      </w:r>
      <w:r>
        <w:rPr>
          <w:sz w:val="28"/>
        </w:rPr>
        <w:t>о</w:t>
      </w:r>
      <w:r>
        <w:rPr>
          <w:sz w:val="28"/>
        </w:rPr>
        <w:t>матически использует параметры символов и абзацев, установленные нами или пр</w:t>
      </w:r>
      <w:r>
        <w:rPr>
          <w:sz w:val="28"/>
        </w:rPr>
        <w:t>о</w:t>
      </w:r>
      <w:r>
        <w:rPr>
          <w:sz w:val="28"/>
        </w:rPr>
        <w:t xml:space="preserve">граммой до набора этого участка. Например, текст может быть введен обычным шрифтом </w:t>
      </w:r>
      <w:r>
        <w:rPr>
          <w:sz w:val="28"/>
          <w:lang w:val="en-US"/>
        </w:rPr>
        <w:t>Times</w:t>
      </w:r>
      <w:r w:rsidR="0065341C">
        <w:rPr>
          <w:sz w:val="28"/>
        </w:rPr>
        <w:t xml:space="preserve"> </w:t>
      </w:r>
      <w:r w:rsidR="0065341C">
        <w:rPr>
          <w:sz w:val="28"/>
          <w:lang w:val="en-US"/>
        </w:rPr>
        <w:t>New</w:t>
      </w:r>
      <w:r w:rsidR="0065341C" w:rsidRPr="0065341C">
        <w:rPr>
          <w:sz w:val="28"/>
        </w:rPr>
        <w:t xml:space="preserve"> </w:t>
      </w:r>
      <w:r w:rsidR="0065341C">
        <w:rPr>
          <w:sz w:val="28"/>
          <w:lang w:val="en-US"/>
        </w:rPr>
        <w:t>Roman</w:t>
      </w:r>
      <w:r>
        <w:rPr>
          <w:sz w:val="28"/>
        </w:rPr>
        <w:t xml:space="preserve"> размером 12 пунктов,  с выравниванием строк абзаца по левой границе. Называя такой текст неформатированным, мы лишь подчеркиваем, что в тексте нет специально оформленных фрагментов. Таким образом, эти опер</w:t>
      </w:r>
      <w:r>
        <w:rPr>
          <w:sz w:val="28"/>
        </w:rPr>
        <w:t>а</w:t>
      </w:r>
      <w:r>
        <w:rPr>
          <w:sz w:val="28"/>
        </w:rPr>
        <w:t xml:space="preserve">ции следовало бы назвать не форматированием, а </w:t>
      </w:r>
      <w:r>
        <w:rPr>
          <w:i/>
          <w:iCs/>
          <w:sz w:val="28"/>
        </w:rPr>
        <w:t>изменением</w:t>
      </w:r>
      <w:r>
        <w:rPr>
          <w:sz w:val="28"/>
        </w:rPr>
        <w:t xml:space="preserve"> формата </w:t>
      </w:r>
      <w:r>
        <w:rPr>
          <w:i/>
          <w:iCs/>
          <w:sz w:val="28"/>
        </w:rPr>
        <w:t xml:space="preserve">выделенных </w:t>
      </w:r>
      <w:r>
        <w:rPr>
          <w:sz w:val="28"/>
        </w:rPr>
        <w:t>фрагментов текста.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Процессор </w:t>
      </w:r>
      <w:r>
        <w:rPr>
          <w:sz w:val="28"/>
          <w:lang w:val="en-US"/>
        </w:rPr>
        <w:t>Word</w:t>
      </w:r>
      <w:r>
        <w:rPr>
          <w:sz w:val="28"/>
        </w:rPr>
        <w:t xml:space="preserve"> предусматривает две операции изменения формата:</w:t>
      </w:r>
    </w:p>
    <w:p w:rsidR="00307C12" w:rsidRDefault="00307C12" w:rsidP="00307C12">
      <w:pPr>
        <w:numPr>
          <w:ilvl w:val="0"/>
          <w:numId w:val="1"/>
        </w:numPr>
        <w:spacing w:line="360" w:lineRule="auto"/>
        <w:ind w:left="1072" w:firstLine="0"/>
        <w:jc w:val="both"/>
        <w:rPr>
          <w:sz w:val="28"/>
        </w:rPr>
      </w:pPr>
      <w:r>
        <w:rPr>
          <w:sz w:val="28"/>
        </w:rPr>
        <w:t>форматирование произвольной последовательности символов (от одного символа до  символов всего текста);</w:t>
      </w:r>
    </w:p>
    <w:p w:rsidR="00307C12" w:rsidRDefault="00307C12" w:rsidP="00307C12">
      <w:pPr>
        <w:numPr>
          <w:ilvl w:val="0"/>
          <w:numId w:val="1"/>
        </w:numPr>
        <w:spacing w:line="360" w:lineRule="auto"/>
        <w:ind w:left="1072" w:firstLine="0"/>
        <w:jc w:val="both"/>
        <w:rPr>
          <w:sz w:val="28"/>
        </w:rPr>
      </w:pPr>
      <w:r>
        <w:rPr>
          <w:sz w:val="28"/>
        </w:rPr>
        <w:t>форматирование абзацев.</w:t>
      </w:r>
    </w:p>
    <w:p w:rsidR="00307C12" w:rsidRDefault="00307C12" w:rsidP="00307C12">
      <w:pPr>
        <w:pStyle w:val="a8"/>
      </w:pPr>
      <w:r>
        <w:t>В частном случае (произвольная последовательность символов совпадает с а</w:t>
      </w:r>
      <w:r>
        <w:t>б</w:t>
      </w:r>
      <w:r>
        <w:t>зацем) обе операции можно выполнить в одном сеансе форматирования.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Для формата символов в </w:t>
      </w:r>
      <w:r>
        <w:rPr>
          <w:sz w:val="28"/>
          <w:lang w:val="en-US"/>
        </w:rPr>
        <w:t>MS</w:t>
      </w:r>
      <w:r>
        <w:rPr>
          <w:sz w:val="28"/>
        </w:rPr>
        <w:t xml:space="preserve"> </w:t>
      </w:r>
      <w:r>
        <w:rPr>
          <w:sz w:val="28"/>
          <w:lang w:val="en-US"/>
        </w:rPr>
        <w:t>Word</w:t>
      </w:r>
      <w:r>
        <w:rPr>
          <w:sz w:val="28"/>
        </w:rPr>
        <w:t xml:space="preserve"> установлена определенная совокупность параметров, которую можно изучить по двум вкладкам окна &lt;Шрифт&gt;.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Все характеристики формата абзаца собраны на двух вкладках окна &lt;Абзац&gt;. Кроме того, в форматировании абзаца участвуют команды </w:t>
      </w:r>
      <w:r>
        <w:rPr>
          <w:b/>
          <w:bCs/>
          <w:sz w:val="28"/>
        </w:rPr>
        <w:t>[Формат - Границы и заливка…], [Формат – Список…]</w:t>
      </w:r>
      <w:r>
        <w:rPr>
          <w:sz w:val="28"/>
        </w:rPr>
        <w:t xml:space="preserve"> и (в какой-то степени) другие команды, напр</w:t>
      </w:r>
      <w:r>
        <w:rPr>
          <w:sz w:val="28"/>
        </w:rPr>
        <w:t>и</w:t>
      </w:r>
      <w:r>
        <w:rPr>
          <w:sz w:val="28"/>
        </w:rPr>
        <w:t>мер,</w:t>
      </w:r>
      <w:r>
        <w:rPr>
          <w:b/>
          <w:bCs/>
          <w:sz w:val="28"/>
        </w:rPr>
        <w:t xml:space="preserve"> [Формат – Буквица…].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Есть два способа форматирования символов и абзацев: упрощенный – с пом</w:t>
      </w:r>
      <w:r>
        <w:rPr>
          <w:sz w:val="28"/>
        </w:rPr>
        <w:t>о</w:t>
      </w:r>
      <w:r>
        <w:rPr>
          <w:sz w:val="28"/>
        </w:rPr>
        <w:t>щью панели инструментов «Форматирование» и универсальный – с помощью к</w:t>
      </w:r>
      <w:r>
        <w:rPr>
          <w:sz w:val="28"/>
        </w:rPr>
        <w:t>о</w:t>
      </w:r>
      <w:r>
        <w:rPr>
          <w:sz w:val="28"/>
        </w:rPr>
        <w:t xml:space="preserve">манд горизонтального меню </w:t>
      </w:r>
      <w:r>
        <w:rPr>
          <w:b/>
          <w:bCs/>
          <w:sz w:val="28"/>
        </w:rPr>
        <w:t xml:space="preserve">[Формат – Шрифт…] </w:t>
      </w:r>
      <w:r>
        <w:rPr>
          <w:sz w:val="28"/>
        </w:rPr>
        <w:t xml:space="preserve">и </w:t>
      </w:r>
      <w:r>
        <w:rPr>
          <w:b/>
          <w:bCs/>
          <w:sz w:val="28"/>
        </w:rPr>
        <w:t>[Формат – Абзац…].</w:t>
      </w:r>
    </w:p>
    <w:p w:rsidR="00307C12" w:rsidRDefault="00307C12" w:rsidP="00370017">
      <w:pPr>
        <w:pStyle w:val="23"/>
        <w:rPr>
          <w:sz w:val="28"/>
        </w:rPr>
      </w:pPr>
      <w:bookmarkStart w:id="2" w:name="_Toc41989841"/>
      <w:bookmarkStart w:id="3" w:name="_Toc90395773"/>
      <w:bookmarkStart w:id="4" w:name="_Toc320464647"/>
      <w:r>
        <w:lastRenderedPageBreak/>
        <w:t xml:space="preserve">1. Назначение </w:t>
      </w:r>
      <w:r>
        <w:rPr>
          <w:lang w:val="en-US"/>
        </w:rPr>
        <w:t>Word</w:t>
      </w:r>
      <w:bookmarkEnd w:id="2"/>
      <w:bookmarkEnd w:id="3"/>
      <w:bookmarkEnd w:id="4"/>
      <w:r>
        <w:t xml:space="preserve"> 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lang w:val="en-US"/>
        </w:rPr>
        <w:t>Word</w:t>
      </w:r>
      <w:r>
        <w:rPr>
          <w:sz w:val="28"/>
        </w:rPr>
        <w:t xml:space="preserve"> – одна из самых совершенных программ в классе текстовых процесс</w:t>
      </w:r>
      <w:r>
        <w:rPr>
          <w:sz w:val="28"/>
        </w:rPr>
        <w:t>о</w:t>
      </w:r>
      <w:r>
        <w:rPr>
          <w:sz w:val="28"/>
        </w:rPr>
        <w:t>ров, которая предусматривает выполнение сотен операций над текстовой и графич</w:t>
      </w:r>
      <w:r>
        <w:rPr>
          <w:sz w:val="28"/>
        </w:rPr>
        <w:t>е</w:t>
      </w:r>
      <w:r>
        <w:rPr>
          <w:sz w:val="28"/>
        </w:rPr>
        <w:t xml:space="preserve">ской информацией. С помощью </w:t>
      </w:r>
      <w:r>
        <w:rPr>
          <w:sz w:val="28"/>
          <w:lang w:val="en-US"/>
        </w:rPr>
        <w:t>Word</w:t>
      </w:r>
      <w:r>
        <w:rPr>
          <w:sz w:val="28"/>
        </w:rPr>
        <w:t xml:space="preserve"> можно быстро и с высоким качеством подг</w:t>
      </w:r>
      <w:r>
        <w:rPr>
          <w:sz w:val="28"/>
        </w:rPr>
        <w:t>о</w:t>
      </w:r>
      <w:r>
        <w:rPr>
          <w:sz w:val="28"/>
        </w:rPr>
        <w:t>товить любой документ – от простой записки до оригинал–макета сложного изд</w:t>
      </w:r>
      <w:r>
        <w:rPr>
          <w:sz w:val="28"/>
        </w:rPr>
        <w:t>а</w:t>
      </w:r>
      <w:r>
        <w:rPr>
          <w:sz w:val="28"/>
        </w:rPr>
        <w:t>ния.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Во-первых, </w:t>
      </w:r>
      <w:r>
        <w:rPr>
          <w:sz w:val="28"/>
          <w:lang w:val="en-US"/>
        </w:rPr>
        <w:t>Word</w:t>
      </w:r>
      <w:r>
        <w:rPr>
          <w:sz w:val="28"/>
        </w:rPr>
        <w:t xml:space="preserve"> дает возможность выполнять все без исключения традиц</w:t>
      </w:r>
      <w:r>
        <w:rPr>
          <w:sz w:val="28"/>
        </w:rPr>
        <w:t>и</w:t>
      </w:r>
      <w:r>
        <w:rPr>
          <w:sz w:val="28"/>
        </w:rPr>
        <w:t>онные операции над текстом, предусмотренные в современной компьютерной те</w:t>
      </w:r>
      <w:r>
        <w:rPr>
          <w:sz w:val="28"/>
        </w:rPr>
        <w:t>х</w:t>
      </w:r>
      <w:r>
        <w:rPr>
          <w:sz w:val="28"/>
        </w:rPr>
        <w:t>нологии:</w:t>
      </w:r>
    </w:p>
    <w:p w:rsidR="00307C12" w:rsidRDefault="00307C12" w:rsidP="00307C12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набор и модификация неформатированной алфавитно-цифровой информации;</w:t>
      </w:r>
    </w:p>
    <w:p w:rsidR="00307C12" w:rsidRDefault="00307C12" w:rsidP="00307C12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форматирование символов с применением множества шрифтов </w:t>
      </w:r>
      <w:r>
        <w:rPr>
          <w:sz w:val="28"/>
          <w:lang w:val="en-US"/>
        </w:rPr>
        <w:t>TruType</w:t>
      </w:r>
      <w:r>
        <w:rPr>
          <w:sz w:val="28"/>
        </w:rPr>
        <w:t xml:space="preserve"> ра</w:t>
      </w:r>
      <w:r>
        <w:rPr>
          <w:sz w:val="28"/>
        </w:rPr>
        <w:t>з</w:t>
      </w:r>
      <w:r>
        <w:rPr>
          <w:sz w:val="28"/>
        </w:rPr>
        <w:t>нообразных начертаний и размеров;</w:t>
      </w:r>
    </w:p>
    <w:p w:rsidR="00307C12" w:rsidRDefault="00307C12" w:rsidP="00307C12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форматирование страниц (включая колонтитулы и сноски);</w:t>
      </w:r>
    </w:p>
    <w:p w:rsidR="00307C12" w:rsidRDefault="00307C12" w:rsidP="00307C12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форматирование документа в целом (автоматическое составление оглавления и разнообразных указателей);</w:t>
      </w:r>
    </w:p>
    <w:p w:rsidR="00307C12" w:rsidRDefault="00307C12" w:rsidP="00307C12">
      <w:pPr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проверка правописания, подбор синонимов и автоматический перенос слова.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Во-вторых, в процессоре </w:t>
      </w:r>
      <w:r>
        <w:rPr>
          <w:sz w:val="28"/>
          <w:lang w:val="en-US"/>
        </w:rPr>
        <w:t>Word</w:t>
      </w:r>
      <w:r>
        <w:rPr>
          <w:sz w:val="28"/>
        </w:rPr>
        <w:t xml:space="preserve"> реализованы возможности новейшей технол</w:t>
      </w:r>
      <w:r>
        <w:rPr>
          <w:sz w:val="28"/>
        </w:rPr>
        <w:t>о</w:t>
      </w:r>
      <w:r>
        <w:rPr>
          <w:sz w:val="28"/>
        </w:rPr>
        <w:t>гии связывания и внедрения объектов, которая позволяет включать в документ те</w:t>
      </w:r>
      <w:r>
        <w:rPr>
          <w:sz w:val="28"/>
        </w:rPr>
        <w:t>к</w:t>
      </w:r>
      <w:r>
        <w:rPr>
          <w:sz w:val="28"/>
        </w:rPr>
        <w:t xml:space="preserve">стовые фрагменты, таблицы, иллюстрации, подготовленные в других приложениях </w:t>
      </w:r>
      <w:r>
        <w:rPr>
          <w:sz w:val="28"/>
          <w:lang w:val="en-US"/>
        </w:rPr>
        <w:t>Windows</w:t>
      </w:r>
      <w:r>
        <w:rPr>
          <w:sz w:val="28"/>
        </w:rPr>
        <w:t>. Встроенные объекты можно редактировать средствами этих приложений.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В-третьих, </w:t>
      </w:r>
      <w:r>
        <w:rPr>
          <w:sz w:val="28"/>
          <w:lang w:val="en-US"/>
        </w:rPr>
        <w:t>MS</w:t>
      </w:r>
      <w:r>
        <w:rPr>
          <w:sz w:val="28"/>
        </w:rPr>
        <w:t xml:space="preserve"> </w:t>
      </w:r>
      <w:r>
        <w:rPr>
          <w:sz w:val="28"/>
          <w:lang w:val="en-US"/>
        </w:rPr>
        <w:t>Word</w:t>
      </w:r>
      <w:r>
        <w:rPr>
          <w:sz w:val="28"/>
        </w:rPr>
        <w:t xml:space="preserve"> – одна из первых общедоступных программ, которая п</w:t>
      </w:r>
      <w:r>
        <w:rPr>
          <w:sz w:val="28"/>
        </w:rPr>
        <w:t>о</w:t>
      </w:r>
      <w:r>
        <w:rPr>
          <w:sz w:val="28"/>
        </w:rPr>
        <w:t xml:space="preserve">зволяет выполнять многие операции </w:t>
      </w:r>
      <w:r>
        <w:rPr>
          <w:i/>
          <w:iCs/>
          <w:sz w:val="28"/>
        </w:rPr>
        <w:t>верстки</w:t>
      </w:r>
      <w:r>
        <w:rPr>
          <w:sz w:val="28"/>
        </w:rPr>
        <w:t>, свойственные профессиональным и</w:t>
      </w:r>
      <w:r>
        <w:rPr>
          <w:sz w:val="28"/>
        </w:rPr>
        <w:t>з</w:t>
      </w:r>
      <w:r>
        <w:rPr>
          <w:sz w:val="28"/>
        </w:rPr>
        <w:t>дательским системам, и готовить полноценные оригинал-макеты для последующего тиражирования в типографии.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В-четвертых, </w:t>
      </w:r>
      <w:r>
        <w:rPr>
          <w:sz w:val="28"/>
          <w:lang w:val="en-US"/>
        </w:rPr>
        <w:t>MS</w:t>
      </w:r>
      <w:r>
        <w:rPr>
          <w:sz w:val="28"/>
        </w:rPr>
        <w:t xml:space="preserve"> </w:t>
      </w:r>
      <w:r>
        <w:rPr>
          <w:sz w:val="28"/>
          <w:lang w:val="en-US"/>
        </w:rPr>
        <w:t>Word</w:t>
      </w:r>
      <w:r>
        <w:rPr>
          <w:sz w:val="28"/>
        </w:rPr>
        <w:t xml:space="preserve"> – это уникальная коллекция оригинальных технолог</w:t>
      </w:r>
      <w:r>
        <w:rPr>
          <w:sz w:val="28"/>
        </w:rPr>
        <w:t>и</w:t>
      </w:r>
      <w:r>
        <w:rPr>
          <w:sz w:val="28"/>
        </w:rPr>
        <w:t>ческих решений, которые превращают нудную и кропотливую работу по отделке текста иногда в увлекательное, а иногда даже в успокаивающее занятие. Среди т</w:t>
      </w:r>
      <w:r>
        <w:rPr>
          <w:sz w:val="28"/>
        </w:rPr>
        <w:t>а</w:t>
      </w:r>
      <w:r>
        <w:rPr>
          <w:sz w:val="28"/>
        </w:rPr>
        <w:t xml:space="preserve">ких решений – система готовых шаблонов и стилей оформления, изящные приемы создания и модификации таблиц, функции автотекста и автозамены, копирования </w:t>
      </w:r>
      <w:r>
        <w:rPr>
          <w:sz w:val="28"/>
        </w:rPr>
        <w:lastRenderedPageBreak/>
        <w:t>формата, пользовательские панели инструментов, макроязык и многие-многие др</w:t>
      </w:r>
      <w:r>
        <w:rPr>
          <w:sz w:val="28"/>
        </w:rPr>
        <w:t>у</w:t>
      </w:r>
      <w:r>
        <w:rPr>
          <w:sz w:val="28"/>
        </w:rPr>
        <w:t>гие.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Следует помнить, что </w:t>
      </w:r>
      <w:r>
        <w:rPr>
          <w:sz w:val="28"/>
          <w:lang w:val="en-US"/>
        </w:rPr>
        <w:t>Word</w:t>
      </w:r>
      <w:r>
        <w:rPr>
          <w:sz w:val="28"/>
        </w:rPr>
        <w:t xml:space="preserve"> использует графическую технологию и шрифты </w:t>
      </w:r>
      <w:r>
        <w:rPr>
          <w:sz w:val="28"/>
          <w:lang w:val="en-US"/>
        </w:rPr>
        <w:t>TrueType</w:t>
      </w:r>
      <w:r>
        <w:rPr>
          <w:sz w:val="28"/>
        </w:rPr>
        <w:t xml:space="preserve"> – поэтому некоторые вопросы редактирования решаются в </w:t>
      </w:r>
      <w:r>
        <w:rPr>
          <w:sz w:val="28"/>
          <w:lang w:val="en-US"/>
        </w:rPr>
        <w:t>Word</w:t>
      </w:r>
      <w:r>
        <w:rPr>
          <w:sz w:val="28"/>
        </w:rPr>
        <w:t xml:space="preserve"> принц</w:t>
      </w:r>
      <w:r>
        <w:rPr>
          <w:sz w:val="28"/>
        </w:rPr>
        <w:t>и</w:t>
      </w:r>
      <w:r>
        <w:rPr>
          <w:sz w:val="28"/>
        </w:rPr>
        <w:t>пиально иначе, чем в простых текстовых редакторах. Например, для оформления а</w:t>
      </w:r>
      <w:r>
        <w:rPr>
          <w:sz w:val="28"/>
        </w:rPr>
        <w:t>б</w:t>
      </w:r>
      <w:r>
        <w:rPr>
          <w:sz w:val="28"/>
        </w:rPr>
        <w:t xml:space="preserve">зацев, таблиц, рисунков используются линии, рамки, узоры и другие элементы </w:t>
      </w:r>
      <w:r>
        <w:rPr>
          <w:i/>
          <w:iCs/>
          <w:sz w:val="28"/>
        </w:rPr>
        <w:t>гр</w:t>
      </w:r>
      <w:r>
        <w:rPr>
          <w:i/>
          <w:iCs/>
          <w:sz w:val="28"/>
        </w:rPr>
        <w:t>а</w:t>
      </w:r>
      <w:r>
        <w:rPr>
          <w:i/>
          <w:iCs/>
          <w:sz w:val="28"/>
        </w:rPr>
        <w:t xml:space="preserve">фической </w:t>
      </w:r>
      <w:r>
        <w:rPr>
          <w:sz w:val="28"/>
        </w:rPr>
        <w:t>природы, не имеющие аналогов в текстовом режиме.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Довольно длинный перечень достоинств и преимуществ </w:t>
      </w:r>
      <w:r>
        <w:rPr>
          <w:sz w:val="28"/>
          <w:lang w:val="en-US"/>
        </w:rPr>
        <w:t>Word</w:t>
      </w:r>
      <w:r>
        <w:rPr>
          <w:sz w:val="28"/>
        </w:rPr>
        <w:t xml:space="preserve"> по традиции должен сопровождаться списком недостатков этой программы. К сожалению, </w:t>
      </w:r>
      <w:r>
        <w:rPr>
          <w:i/>
          <w:iCs/>
          <w:sz w:val="28"/>
        </w:rPr>
        <w:t>общ</w:t>
      </w:r>
      <w:r>
        <w:rPr>
          <w:i/>
          <w:iCs/>
          <w:sz w:val="28"/>
        </w:rPr>
        <w:t>е</w:t>
      </w:r>
      <w:r>
        <w:rPr>
          <w:i/>
          <w:iCs/>
          <w:sz w:val="28"/>
        </w:rPr>
        <w:t>признанных</w:t>
      </w:r>
      <w:r>
        <w:rPr>
          <w:sz w:val="28"/>
        </w:rPr>
        <w:t xml:space="preserve"> изъянов </w:t>
      </w:r>
      <w:r>
        <w:rPr>
          <w:sz w:val="28"/>
          <w:lang w:val="en-US"/>
        </w:rPr>
        <w:t>Word</w:t>
      </w:r>
      <w:r>
        <w:rPr>
          <w:sz w:val="28"/>
        </w:rPr>
        <w:t xml:space="preserve">  не имеет, однако, как </w:t>
      </w:r>
      <w:r>
        <w:rPr>
          <w:sz w:val="28"/>
          <w:lang w:val="en-US"/>
        </w:rPr>
        <w:t>Windows</w:t>
      </w:r>
      <w:r>
        <w:rPr>
          <w:sz w:val="28"/>
        </w:rPr>
        <w:t xml:space="preserve">, он является слишком </w:t>
      </w:r>
      <w:r>
        <w:rPr>
          <w:i/>
          <w:iCs/>
          <w:sz w:val="28"/>
        </w:rPr>
        <w:t xml:space="preserve">универсальной </w:t>
      </w:r>
      <w:r>
        <w:rPr>
          <w:sz w:val="28"/>
        </w:rPr>
        <w:t xml:space="preserve"> программой. А это означает, что некоторые процедуры проще и б</w:t>
      </w:r>
      <w:r>
        <w:rPr>
          <w:sz w:val="28"/>
        </w:rPr>
        <w:t>ы</w:t>
      </w:r>
      <w:r>
        <w:rPr>
          <w:sz w:val="28"/>
        </w:rPr>
        <w:t>стрее выполнить в менее мощных, но более специализированных приложениях.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lang w:val="en-US"/>
        </w:rPr>
        <w:t>Word</w:t>
      </w:r>
      <w:r>
        <w:rPr>
          <w:sz w:val="28"/>
        </w:rPr>
        <w:t xml:space="preserve"> </w:t>
      </w:r>
      <w:r>
        <w:rPr>
          <w:i/>
          <w:iCs/>
          <w:sz w:val="28"/>
        </w:rPr>
        <w:t>не предназначен</w:t>
      </w:r>
      <w:r>
        <w:rPr>
          <w:sz w:val="28"/>
        </w:rPr>
        <w:t xml:space="preserve"> для изготовления полиграфической продукции особо сложной структуры (атласов, альбомов, журнальных обложек), а также для редакт</w:t>
      </w:r>
      <w:r>
        <w:rPr>
          <w:sz w:val="28"/>
        </w:rPr>
        <w:t>и</w:t>
      </w:r>
      <w:r>
        <w:rPr>
          <w:sz w:val="28"/>
        </w:rPr>
        <w:t>рования высококачественных иллюстраций.</w:t>
      </w:r>
    </w:p>
    <w:p w:rsidR="00307C12" w:rsidRDefault="00307C12" w:rsidP="00370017">
      <w:pPr>
        <w:pStyle w:val="23"/>
      </w:pPr>
      <w:bookmarkStart w:id="5" w:name="_Toc41989842"/>
      <w:r>
        <w:br w:type="page"/>
      </w:r>
      <w:bookmarkStart w:id="6" w:name="_Toc90395774"/>
      <w:bookmarkStart w:id="7" w:name="_Toc320464648"/>
      <w:r>
        <w:lastRenderedPageBreak/>
        <w:t>2. Форматирование текста</w:t>
      </w:r>
      <w:bookmarkEnd w:id="5"/>
      <w:bookmarkEnd w:id="6"/>
      <w:bookmarkEnd w:id="7"/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Форматирование текста представляет собой задание фрагментам документов различных атрибутов (или свойств), определяющих внешний вид текста в этих фрагментах. </w:t>
      </w:r>
      <w:r>
        <w:rPr>
          <w:sz w:val="28"/>
          <w:lang w:val="en-US"/>
        </w:rPr>
        <w:t>Word</w:t>
      </w:r>
      <w:r>
        <w:rPr>
          <w:sz w:val="28"/>
        </w:rPr>
        <w:t xml:space="preserve"> представляет для этого мощные средства. Можно менять пар</w:t>
      </w:r>
      <w:r>
        <w:rPr>
          <w:sz w:val="28"/>
        </w:rPr>
        <w:t>а</w:t>
      </w:r>
      <w:r>
        <w:rPr>
          <w:sz w:val="28"/>
        </w:rPr>
        <w:t>метры форматирования отдельных символов, их групп, абзацев. Для изменения п</w:t>
      </w:r>
      <w:r>
        <w:rPr>
          <w:sz w:val="28"/>
        </w:rPr>
        <w:t>а</w:t>
      </w:r>
      <w:r>
        <w:rPr>
          <w:sz w:val="28"/>
        </w:rPr>
        <w:t>раметров форматирования используются меню, клавиатура и панель инструментов (таблица 1).</w:t>
      </w:r>
    </w:p>
    <w:p w:rsidR="00307C12" w:rsidRPr="00006436" w:rsidRDefault="00307C12" w:rsidP="00307C12">
      <w:pPr>
        <w:spacing w:line="360" w:lineRule="auto"/>
        <w:jc w:val="center"/>
        <w:rPr>
          <w:sz w:val="28"/>
          <w:szCs w:val="28"/>
        </w:rPr>
      </w:pPr>
      <w:r w:rsidRPr="00006436">
        <w:rPr>
          <w:b/>
          <w:bCs/>
          <w:sz w:val="28"/>
          <w:szCs w:val="28"/>
        </w:rPr>
        <w:t>Основные команды форматирования текста</w:t>
      </w:r>
    </w:p>
    <w:p w:rsidR="00307C12" w:rsidRPr="00006436" w:rsidRDefault="00307C12" w:rsidP="00307C12">
      <w:pPr>
        <w:pStyle w:val="6"/>
        <w:jc w:val="right"/>
        <w:rPr>
          <w:sz w:val="28"/>
          <w:szCs w:val="28"/>
        </w:rPr>
      </w:pPr>
      <w:r w:rsidRPr="00006436">
        <w:rPr>
          <w:sz w:val="28"/>
          <w:szCs w:val="28"/>
        </w:rPr>
        <w:t>Таблица 1</w:t>
      </w:r>
    </w:p>
    <w:tbl>
      <w:tblPr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2706"/>
        <w:gridCol w:w="5417"/>
      </w:tblGrid>
      <w:tr w:rsidR="00307C12" w:rsidRPr="00006436" w:rsidTr="0055431B">
        <w:trPr>
          <w:trHeight w:val="646"/>
          <w:tblHeader/>
          <w:jc w:val="center"/>
        </w:trPr>
        <w:tc>
          <w:tcPr>
            <w:tcW w:w="2448" w:type="dxa"/>
            <w:vAlign w:val="center"/>
          </w:tcPr>
          <w:p w:rsidR="00307C12" w:rsidRPr="00E54B0E" w:rsidRDefault="00307C12" w:rsidP="0055431B">
            <w:pPr>
              <w:jc w:val="center"/>
              <w:rPr>
                <w:sz w:val="28"/>
                <w:szCs w:val="28"/>
              </w:rPr>
            </w:pPr>
            <w:r w:rsidRPr="00E54B0E">
              <w:rPr>
                <w:sz w:val="28"/>
                <w:szCs w:val="28"/>
              </w:rPr>
              <w:t>Кнопка</w: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Название кнопки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Описание</w:t>
            </w:r>
          </w:p>
        </w:tc>
      </w:tr>
      <w:tr w:rsidR="00307C12" w:rsidRPr="00006436" w:rsidTr="0055431B">
        <w:trPr>
          <w:trHeight w:val="531"/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1920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18.75pt" o:ole="">
                  <v:imagedata r:id="rId8" o:title="" blacklevel="1966f"/>
                </v:shape>
                <o:OLEObject Type="Embed" ProgID="PBrush" ShapeID="_x0000_i1025" DrawAspect="Content" ObjectID="_1396149180" r:id="rId9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Шрифт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Изменение шрифта выделенного текста</w:t>
            </w:r>
          </w:p>
        </w:tc>
      </w:tr>
      <w:tr w:rsidR="00307C12" w:rsidRPr="00006436" w:rsidTr="0055431B">
        <w:trPr>
          <w:trHeight w:val="539"/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1620" w:dyaOrig="420">
                <v:shape id="_x0000_i1026" type="#_x0000_t75" style="width:108pt;height:21pt" o:ole="">
                  <v:imagedata r:id="rId10" o:title="" blacklevel="1966f"/>
                </v:shape>
                <o:OLEObject Type="Embed" ProgID="PBrush" ShapeID="_x0000_i1026" DrawAspect="Content" ObjectID="_1396149181" r:id="rId11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Стиль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Выбор стиля выделенных абзацев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765" w:dyaOrig="315">
                <v:shape id="_x0000_i1027" type="#_x0000_t75" style="width:45pt;height:19.5pt" o:ole="">
                  <v:imagedata r:id="rId12" o:title="" gain="69719f" blacklevel="1966f"/>
                </v:shape>
                <o:OLEObject Type="Embed" ProgID="PBrush" ShapeID="_x0000_i1027" DrawAspect="Content" ObjectID="_1396149182" r:id="rId13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Размер шрифта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Изменения размера шрифта выделенного 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60" w:dyaOrig="375">
                <v:shape id="_x0000_i1028" type="#_x0000_t75" style="width:30pt;height:27pt" o:ole="">
                  <v:imagedata r:id="rId14" o:title="" blacklevel="1966f"/>
                </v:shape>
                <o:OLEObject Type="Embed" ProgID="PBrush" ShapeID="_x0000_i1028" DrawAspect="Content" ObjectID="_1396149183" r:id="rId15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Полужирный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Оформление выделенного текста пол</w:t>
            </w:r>
            <w:r w:rsidRPr="00006436">
              <w:rPr>
                <w:sz w:val="28"/>
                <w:szCs w:val="28"/>
              </w:rPr>
              <w:t>у</w:t>
            </w:r>
            <w:r w:rsidRPr="00006436">
              <w:rPr>
                <w:sz w:val="28"/>
                <w:szCs w:val="28"/>
              </w:rPr>
              <w:t>жирным шрифтом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90" w:dyaOrig="405">
                <v:shape id="_x0000_i1029" type="#_x0000_t75" style="width:30pt;height:30pt" o:ole="">
                  <v:imagedata r:id="rId16" o:title="" cropleft="14228f" blacklevel="3932f"/>
                </v:shape>
                <o:OLEObject Type="Embed" ProgID="PBrush" ShapeID="_x0000_i1029" DrawAspect="Content" ObjectID="_1396149184" r:id="rId17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Курсив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Оформление выделенного текста курсивом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90" w:dyaOrig="420">
                <v:shape id="_x0000_i1030" type="#_x0000_t75" style="width:30pt;height:36pt" o:ole="">
                  <v:imagedata r:id="rId18" o:title="" cropleft="14739f" blacklevel="3932f"/>
                </v:shape>
                <o:OLEObject Type="Embed" ProgID="PBrush" ShapeID="_x0000_i1030" DrawAspect="Content" ObjectID="_1396149185" r:id="rId19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Подчеркнутый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Подчеркивание выделенного 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450" w:dyaOrig="405">
                <v:shape id="_x0000_i1031" type="#_x0000_t75" style="width:33.75pt;height:27pt" o:ole="">
                  <v:imagedata r:id="rId20" o:title="" cropright="3277f" blacklevel="3932f"/>
                </v:shape>
                <o:OLEObject Type="Embed" ProgID="PBrush" ShapeID="_x0000_i1031" DrawAspect="Content" ObjectID="_1396149186" r:id="rId21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Формат по образцу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Копирование форматирования выделенн</w:t>
            </w:r>
            <w:r w:rsidRPr="00006436">
              <w:rPr>
                <w:sz w:val="28"/>
                <w:szCs w:val="28"/>
              </w:rPr>
              <w:t>о</w:t>
            </w:r>
            <w:r w:rsidRPr="00006436">
              <w:rPr>
                <w:sz w:val="28"/>
                <w:szCs w:val="28"/>
              </w:rPr>
              <w:t>го объекта или 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465" w:dyaOrig="345">
                <v:shape id="_x0000_i1032" type="#_x0000_t75" style="width:36pt;height:23.25pt" o:ole="">
                  <v:imagedata r:id="rId22" o:title="" blacklevel="3932f"/>
                </v:shape>
                <o:OLEObject Type="Embed" ProgID="PBrush" ShapeID="_x0000_i1032" DrawAspect="Content" ObjectID="_1396149187" r:id="rId23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Цвет шрифта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Форматирования выделенного текста шрифтом заданного 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525" w:dyaOrig="375">
                <v:shape id="_x0000_i1033" type="#_x0000_t75" style="width:36pt;height:27pt" o:ole="">
                  <v:imagedata r:id="rId24" o:title="" blacklevel="3932f"/>
                </v:shape>
                <o:OLEObject Type="Embed" ProgID="PBrush" ShapeID="_x0000_i1033" DrawAspect="Content" ObjectID="_1396149188" r:id="rId25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Выделение цветом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Выделения фрагмента текста так, чтобы он выделялся на фоне окружающего 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45" w:dyaOrig="345">
                <v:shape id="_x0000_i1034" type="#_x0000_t75" style="width:33.75pt;height:27pt" o:ole="">
                  <v:imagedata r:id="rId26" o:title="" blacklevel="3932f"/>
                </v:shape>
                <o:OLEObject Type="Embed" ProgID="PBrush" ShapeID="_x0000_i1034" DrawAspect="Content" ObjectID="_1396149189" r:id="rId27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Нумерация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Создания или удаления нумерации зада</w:t>
            </w:r>
            <w:r w:rsidRPr="00006436">
              <w:rPr>
                <w:sz w:val="28"/>
                <w:szCs w:val="28"/>
              </w:rPr>
              <w:t>н</w:t>
            </w:r>
            <w:r w:rsidRPr="00006436">
              <w:rPr>
                <w:sz w:val="28"/>
                <w:szCs w:val="28"/>
              </w:rPr>
              <w:t>ных  абзацев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00" w:dyaOrig="315">
                <v:shape id="_x0000_i1035" type="#_x0000_t75" style="width:33.75pt;height:27pt" o:ole="">
                  <v:imagedata r:id="rId28" o:title="" blacklevel="3932f"/>
                </v:shape>
                <o:OLEObject Type="Embed" ProgID="PBrush" ShapeID="_x0000_i1035" DrawAspect="Content" ObjectID="_1396149190" r:id="rId29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Маркеры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Создание списка – бюллетеня с использ</w:t>
            </w:r>
            <w:r w:rsidRPr="00006436">
              <w:rPr>
                <w:sz w:val="28"/>
                <w:szCs w:val="28"/>
              </w:rPr>
              <w:t>о</w:t>
            </w:r>
            <w:r w:rsidRPr="00006436">
              <w:rPr>
                <w:sz w:val="28"/>
                <w:szCs w:val="28"/>
              </w:rPr>
              <w:t>ванием текущих установок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90" w:dyaOrig="330">
                <v:shape id="_x0000_i1036" type="#_x0000_t75" style="width:36pt;height:23.25pt" o:ole="">
                  <v:imagedata r:id="rId30" o:title="" blacklevel="3932f"/>
                </v:shape>
                <o:OLEObject Type="Embed" ProgID="PBrush" ShapeID="_x0000_i1036" DrawAspect="Content" ObjectID="_1396149191" r:id="rId31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 левому краю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Выравнивание абзацев по левому краю с неровным правым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15" w:dyaOrig="300">
                <v:shape id="_x0000_i1037" type="#_x0000_t75" style="width:33.75pt;height:23.25pt" o:ole="">
                  <v:imagedata r:id="rId32" o:title="" blacklevel="3932f"/>
                </v:shape>
                <o:OLEObject Type="Embed" ProgID="PBrush" ShapeID="_x0000_i1037" DrawAspect="Content" ObjectID="_1396149192" r:id="rId33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 xml:space="preserve">По середине 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Центрирование выделенного</w:t>
            </w:r>
          </w:p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текста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00" w:dyaOrig="345">
                <v:shape id="_x0000_i1038" type="#_x0000_t75" style="width:30pt;height:27pt" o:ole="">
                  <v:imagedata r:id="rId34" o:title="" blacklevel="3932f"/>
                </v:shape>
                <o:OLEObject Type="Embed" ProgID="PBrush" ShapeID="_x0000_i1038" DrawAspect="Content" ObjectID="_1396149193" r:id="rId35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 правому краю</w:t>
            </w:r>
          </w:p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Выравнивание абзаца по правому краю с неровным левым краем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60" w:dyaOrig="390">
                <v:shape id="_x0000_i1039" type="#_x0000_t75" style="width:27pt;height:30pt" o:ole="">
                  <v:imagedata r:id="rId36" o:title="" blacklevel="3932f"/>
                </v:shape>
                <o:OLEObject Type="Embed" ProgID="PBrush" ShapeID="_x0000_i1039" DrawAspect="Content" ObjectID="_1396149194" r:id="rId37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По ширине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pStyle w:val="a3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Выравнивание абзаца по левой и правой границам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45" w:dyaOrig="360">
                <v:shape id="_x0000_i1040" type="#_x0000_t75" style="width:27pt;height:27pt" o:ole="">
                  <v:imagedata r:id="rId38" o:title="" blacklevel="3932f"/>
                </v:shape>
                <o:OLEObject Type="Embed" ProgID="PBrush" ShapeID="_x0000_i1040" DrawAspect="Content" ObjectID="_1396149195" r:id="rId39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Уменьшить отступ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Перемещение левого отступа на предыд</w:t>
            </w:r>
            <w:r w:rsidRPr="00006436">
              <w:rPr>
                <w:sz w:val="28"/>
                <w:szCs w:val="28"/>
              </w:rPr>
              <w:t>у</w:t>
            </w:r>
            <w:r w:rsidRPr="00006436">
              <w:rPr>
                <w:sz w:val="28"/>
                <w:szCs w:val="28"/>
              </w:rPr>
              <w:t>щую позицию табуляции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405" w:dyaOrig="315">
                <v:shape id="_x0000_i1041" type="#_x0000_t75" style="width:30pt;height:23.25pt" o:ole="">
                  <v:imagedata r:id="rId40" o:title="" blacklevel="3932f"/>
                </v:shape>
                <o:OLEObject Type="Embed" ProgID="PBrush" ShapeID="_x0000_i1041" DrawAspect="Content" ObjectID="_1396149196" r:id="rId41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Увеличить отступ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Перемещение левого  отступа на следу</w:t>
            </w:r>
            <w:r w:rsidRPr="00006436">
              <w:rPr>
                <w:sz w:val="28"/>
                <w:szCs w:val="28"/>
              </w:rPr>
              <w:t>ю</w:t>
            </w:r>
            <w:r w:rsidRPr="00006436">
              <w:rPr>
                <w:sz w:val="28"/>
                <w:szCs w:val="28"/>
              </w:rPr>
              <w:t>щую позицию табуляции</w:t>
            </w:r>
          </w:p>
        </w:tc>
      </w:tr>
      <w:tr w:rsidR="00307C12" w:rsidRPr="00006436" w:rsidTr="0055431B">
        <w:trPr>
          <w:jc w:val="center"/>
        </w:trPr>
        <w:tc>
          <w:tcPr>
            <w:tcW w:w="2448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object w:dxaOrig="360" w:dyaOrig="285">
                <v:shape id="_x0000_i1042" type="#_x0000_t75" style="width:27pt;height:21pt" o:ole="">
                  <v:imagedata r:id="rId42" o:title="" blacklevel="3932f"/>
                </v:shape>
                <o:OLEObject Type="Embed" ProgID="PBrush" ShapeID="_x0000_i1042" DrawAspect="Content" ObjectID="_1396149197" r:id="rId43"/>
              </w:object>
            </w:r>
          </w:p>
        </w:tc>
        <w:tc>
          <w:tcPr>
            <w:tcW w:w="2706" w:type="dxa"/>
            <w:vAlign w:val="center"/>
          </w:tcPr>
          <w:p w:rsidR="00307C12" w:rsidRPr="00006436" w:rsidRDefault="00307C12" w:rsidP="0055431B">
            <w:pPr>
              <w:jc w:val="center"/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Колонки</w:t>
            </w:r>
          </w:p>
        </w:tc>
        <w:tc>
          <w:tcPr>
            <w:tcW w:w="5417" w:type="dxa"/>
            <w:vAlign w:val="center"/>
          </w:tcPr>
          <w:p w:rsidR="00307C12" w:rsidRPr="00006436" w:rsidRDefault="00307C12" w:rsidP="0055431B">
            <w:pPr>
              <w:rPr>
                <w:sz w:val="28"/>
                <w:szCs w:val="28"/>
              </w:rPr>
            </w:pPr>
            <w:r w:rsidRPr="00006436">
              <w:rPr>
                <w:sz w:val="28"/>
                <w:szCs w:val="28"/>
              </w:rPr>
              <w:t>Изменение формата колонок выделенных разделах</w:t>
            </w:r>
          </w:p>
        </w:tc>
      </w:tr>
    </w:tbl>
    <w:p w:rsidR="00307C12" w:rsidRDefault="00307C12" w:rsidP="00307C12">
      <w:pPr>
        <w:pStyle w:val="a8"/>
        <w:spacing w:before="240"/>
      </w:pPr>
      <w:r>
        <w:t>Так как все операции в Word выполняются для выбранного фрагмента, то п</w:t>
      </w:r>
      <w:r>
        <w:t>е</w:t>
      </w:r>
      <w:r>
        <w:t>ред тем как выполнить какую–либо операцию  форматирования, необходимо выд</w:t>
      </w:r>
      <w:r>
        <w:t>е</w:t>
      </w:r>
      <w:r>
        <w:t>лить фрагмент документа, параметры которого нужно изменить. Задать формат те</w:t>
      </w:r>
      <w:r>
        <w:t>к</w:t>
      </w:r>
      <w:r>
        <w:t>ста можно перед его вводом. Для этого нужно  поместить курсор ввод в то место, где необходимо набрать текст, а затем настроить параметры.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Чтобы определить параметры форматирования готового текста, достаточно поместить курсор внутрь рассматриваемого фрагмента. Параметры текста появятся в панели инструментов.</w:t>
      </w:r>
    </w:p>
    <w:p w:rsidR="00307C12" w:rsidRDefault="00307C12" w:rsidP="00370017">
      <w:pPr>
        <w:pStyle w:val="23"/>
      </w:pPr>
      <w:bookmarkStart w:id="8" w:name="_Toc41989844"/>
      <w:bookmarkStart w:id="9" w:name="_Toc90395775"/>
      <w:bookmarkStart w:id="10" w:name="_Toc320464649"/>
      <w:r>
        <w:t>3. Форматирование символов</w:t>
      </w:r>
      <w:bookmarkEnd w:id="8"/>
      <w:bookmarkEnd w:id="9"/>
      <w:bookmarkEnd w:id="10"/>
    </w:p>
    <w:p w:rsidR="00307C12" w:rsidRDefault="0065341C" w:rsidP="00307C12">
      <w:pPr>
        <w:spacing w:line="360" w:lineRule="auto"/>
        <w:ind w:firstLine="709"/>
        <w:jc w:val="both"/>
        <w:rPr>
          <w:sz w:val="28"/>
        </w:rPr>
      </w:pPr>
      <w:bookmarkStart w:id="11" w:name="_Toc320464650"/>
      <w:r w:rsidRPr="00370017">
        <w:rPr>
          <w:rStyle w:val="32"/>
        </w:rPr>
        <w:t xml:space="preserve">3.1 </w:t>
      </w:r>
      <w:r w:rsidR="00307C12" w:rsidRPr="00370017">
        <w:rPr>
          <w:rStyle w:val="32"/>
        </w:rPr>
        <w:t>Выбор опций шрифта</w:t>
      </w:r>
      <w:bookmarkEnd w:id="11"/>
      <w:r w:rsidR="00307C12">
        <w:rPr>
          <w:i/>
          <w:iCs/>
          <w:sz w:val="28"/>
          <w:u w:val="single"/>
        </w:rPr>
        <w:t>.</w:t>
      </w:r>
      <w:r w:rsidR="00307C12">
        <w:rPr>
          <w:sz w:val="28"/>
        </w:rPr>
        <w:t xml:space="preserve"> Все действия, связанные с форматированием, с</w:t>
      </w:r>
      <w:r w:rsidR="00307C12">
        <w:rPr>
          <w:sz w:val="28"/>
        </w:rPr>
        <w:t>о</w:t>
      </w:r>
      <w:r w:rsidR="00307C12">
        <w:rPr>
          <w:sz w:val="28"/>
        </w:rPr>
        <w:t xml:space="preserve">средоточены в командах меню </w:t>
      </w:r>
      <w:r w:rsidR="00307C12">
        <w:rPr>
          <w:i/>
          <w:iCs/>
          <w:sz w:val="28"/>
        </w:rPr>
        <w:t>Формат</w:t>
      </w:r>
      <w:r w:rsidR="00307C12">
        <w:rPr>
          <w:sz w:val="28"/>
        </w:rPr>
        <w:t>. Для работы с форматом символов испол</w:t>
      </w:r>
      <w:r w:rsidR="00307C12">
        <w:rPr>
          <w:sz w:val="28"/>
        </w:rPr>
        <w:t>ь</w:t>
      </w:r>
      <w:r w:rsidR="00307C12">
        <w:rPr>
          <w:sz w:val="28"/>
        </w:rPr>
        <w:t xml:space="preserve">зуется команда </w:t>
      </w:r>
      <w:r w:rsidR="00307C12">
        <w:rPr>
          <w:i/>
          <w:iCs/>
          <w:sz w:val="28"/>
        </w:rPr>
        <w:t>Шрифт.</w:t>
      </w:r>
      <w:r w:rsidR="00307C12">
        <w:rPr>
          <w:sz w:val="28"/>
        </w:rPr>
        <w:t xml:space="preserve"> Ее выполнение вызывает диалоговое окно </w:t>
      </w:r>
      <w:r w:rsidR="00307C12">
        <w:rPr>
          <w:i/>
          <w:iCs/>
          <w:sz w:val="28"/>
        </w:rPr>
        <w:t>Шрифт,</w:t>
      </w:r>
      <w:r w:rsidR="00307C12">
        <w:rPr>
          <w:sz w:val="28"/>
        </w:rPr>
        <w:t xml:space="preserve"> с</w:t>
      </w:r>
      <w:r w:rsidR="00307C12">
        <w:rPr>
          <w:sz w:val="28"/>
        </w:rPr>
        <w:t>о</w:t>
      </w:r>
      <w:r w:rsidR="00307C12">
        <w:rPr>
          <w:sz w:val="28"/>
        </w:rPr>
        <w:t>стоящее из трех опций. Активизировать это окно можно и иначе, если, выбрав ну</w:t>
      </w:r>
      <w:r w:rsidR="00307C12">
        <w:rPr>
          <w:sz w:val="28"/>
        </w:rPr>
        <w:t>ж</w:t>
      </w:r>
      <w:r w:rsidR="00307C12">
        <w:rPr>
          <w:sz w:val="28"/>
        </w:rPr>
        <w:t xml:space="preserve">ный фрагмент, выполнить на нем щелчок правой кнопки мыши. Появится локальное меню, где нужно выбрать команду </w:t>
      </w:r>
      <w:r w:rsidR="00307C12">
        <w:rPr>
          <w:i/>
          <w:iCs/>
          <w:sz w:val="28"/>
        </w:rPr>
        <w:t xml:space="preserve">Шрифт </w:t>
      </w:r>
      <w:r w:rsidR="00307C12">
        <w:rPr>
          <w:sz w:val="28"/>
        </w:rPr>
        <w:t>(рис. 1).</w:t>
      </w:r>
    </w:p>
    <w:p w:rsidR="00307C12" w:rsidRDefault="00307C12" w:rsidP="00307C12">
      <w:pPr>
        <w:spacing w:line="360" w:lineRule="auto"/>
        <w:ind w:firstLine="709"/>
        <w:jc w:val="both"/>
        <w:rPr>
          <w:b/>
          <w:bCs/>
          <w:sz w:val="28"/>
        </w:rPr>
      </w:pPr>
      <w:r>
        <w:rPr>
          <w:sz w:val="28"/>
        </w:rPr>
        <w:t xml:space="preserve">Страница </w:t>
      </w:r>
      <w:r>
        <w:rPr>
          <w:i/>
          <w:iCs/>
          <w:sz w:val="28"/>
        </w:rPr>
        <w:t>Шрифт</w:t>
      </w:r>
      <w:r>
        <w:rPr>
          <w:sz w:val="28"/>
        </w:rPr>
        <w:t xml:space="preserve"> используется для создания параметров шрифта. В поле </w:t>
      </w:r>
      <w:r>
        <w:rPr>
          <w:i/>
          <w:iCs/>
          <w:sz w:val="28"/>
        </w:rPr>
        <w:t xml:space="preserve">Шрифт </w:t>
      </w:r>
      <w:r>
        <w:rPr>
          <w:sz w:val="28"/>
        </w:rPr>
        <w:t>указать гарнитур, кот</w:t>
      </w:r>
      <w:r>
        <w:rPr>
          <w:sz w:val="28"/>
        </w:rPr>
        <w:t>о</w:t>
      </w:r>
      <w:r>
        <w:rPr>
          <w:sz w:val="28"/>
        </w:rPr>
        <w:t xml:space="preserve">рый нужно использовать. Затем поле </w:t>
      </w:r>
      <w:r>
        <w:rPr>
          <w:i/>
          <w:iCs/>
          <w:sz w:val="28"/>
        </w:rPr>
        <w:t>Начертание</w:t>
      </w:r>
      <w:r>
        <w:rPr>
          <w:sz w:val="28"/>
        </w:rPr>
        <w:t xml:space="preserve"> следует определить оче</w:t>
      </w:r>
      <w:r>
        <w:rPr>
          <w:sz w:val="28"/>
        </w:rPr>
        <w:t>р</w:t>
      </w:r>
      <w:r>
        <w:rPr>
          <w:sz w:val="28"/>
        </w:rPr>
        <w:t>тание символов: обычное, полужирное и/ или курсивное.  Для этого можно использовать и клавиатуру. Для пер</w:t>
      </w:r>
      <w:r>
        <w:rPr>
          <w:sz w:val="28"/>
        </w:rPr>
        <w:t>е</w:t>
      </w:r>
      <w:r>
        <w:rPr>
          <w:sz w:val="28"/>
        </w:rPr>
        <w:t>ключения курсивного начертания и</w:t>
      </w:r>
      <w:r>
        <w:rPr>
          <w:sz w:val="28"/>
        </w:rPr>
        <w:t>с</w:t>
      </w:r>
      <w:r>
        <w:rPr>
          <w:sz w:val="28"/>
        </w:rPr>
        <w:t xml:space="preserve">пользуется комбинация клавиш 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l</w:t>
      </w:r>
      <w:r>
        <w:rPr>
          <w:b/>
          <w:bCs/>
          <w:sz w:val="28"/>
        </w:rPr>
        <w:t xml:space="preserve">, </w:t>
      </w:r>
      <w:r>
        <w:rPr>
          <w:sz w:val="28"/>
        </w:rPr>
        <w:t>а полужирного</w:t>
      </w:r>
      <w:r>
        <w:rPr>
          <w:b/>
          <w:bCs/>
          <w:sz w:val="28"/>
        </w:rPr>
        <w:t xml:space="preserve"> - 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B</w:t>
      </w:r>
      <w:r>
        <w:rPr>
          <w:b/>
          <w:bCs/>
          <w:sz w:val="28"/>
        </w:rPr>
        <w:t>.</w:t>
      </w:r>
    </w:p>
    <w:p w:rsidR="00307C12" w:rsidRDefault="00307C12" w:rsidP="00307C12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 xml:space="preserve">Размер символов в диалоговом окне задается в поле </w:t>
      </w:r>
      <w:r>
        <w:rPr>
          <w:i/>
          <w:iCs/>
          <w:sz w:val="28"/>
        </w:rPr>
        <w:t>Размер</w:t>
      </w:r>
      <w:r>
        <w:rPr>
          <w:sz w:val="28"/>
        </w:rPr>
        <w:t>. Единицами изм</w:t>
      </w:r>
      <w:r>
        <w:rPr>
          <w:sz w:val="28"/>
        </w:rPr>
        <w:t>е</w:t>
      </w:r>
      <w:r>
        <w:rPr>
          <w:sz w:val="28"/>
        </w:rPr>
        <w:t>рениями  здесь являются пункты (пт).</w:t>
      </w:r>
    </w:p>
    <w:p w:rsidR="00307C12" w:rsidRDefault="00CC788E" w:rsidP="00307C12">
      <w:pPr>
        <w:spacing w:line="360" w:lineRule="auto"/>
        <w:ind w:firstLine="708"/>
        <w:jc w:val="both"/>
        <w:rPr>
          <w:sz w:val="28"/>
        </w:rPr>
      </w:pPr>
      <w:r w:rsidRPr="00CC788E">
        <w:rPr>
          <w:noProof/>
        </w:rPr>
        <w:lastRenderedPageBreak/>
        <w:pict>
          <v:shape id="_x0000_s1032" type="#_x0000_t75" style="position:absolute;left:0;text-align:left;margin-left:243pt;margin-top:-27.4pt;width:4in;height:273.75pt;z-index:251666432">
            <v:imagedata r:id="rId44" o:title="" gain="69719f" blacklevel="3932f"/>
            <w10:wrap type="square"/>
          </v:shape>
          <o:OLEObject Type="Embed" ProgID="PBrush" ShapeID="_x0000_s1032" DrawAspect="Content" ObjectID="_1396149199" r:id="rId45"/>
        </w:pict>
      </w:r>
      <w:r w:rsidR="00307C12">
        <w:rPr>
          <w:sz w:val="28"/>
        </w:rPr>
        <w:t xml:space="preserve">Поле </w:t>
      </w:r>
      <w:r w:rsidR="00307C12">
        <w:rPr>
          <w:i/>
          <w:iCs/>
          <w:sz w:val="28"/>
        </w:rPr>
        <w:t xml:space="preserve">Подчеркивание </w:t>
      </w:r>
      <w:r w:rsidR="00307C12">
        <w:rPr>
          <w:sz w:val="28"/>
        </w:rPr>
        <w:t>позволяет создать параметры подчеркивания для текста. В списке имеется много вар</w:t>
      </w:r>
      <w:r w:rsidR="00307C12">
        <w:rPr>
          <w:sz w:val="28"/>
        </w:rPr>
        <w:t>и</w:t>
      </w:r>
      <w:r w:rsidR="00307C12">
        <w:rPr>
          <w:sz w:val="28"/>
        </w:rPr>
        <w:t>антов вида линий. Так, можно выбрать линию: одинарную, двойную, пун</w:t>
      </w:r>
      <w:r w:rsidR="00307C12">
        <w:rPr>
          <w:sz w:val="28"/>
        </w:rPr>
        <w:t>к</w:t>
      </w:r>
      <w:r w:rsidR="00307C12">
        <w:rPr>
          <w:sz w:val="28"/>
        </w:rPr>
        <w:t>тирную различных видов, штрих-пунктирную различных видов, волн</w:t>
      </w:r>
      <w:r w:rsidR="00307C12">
        <w:rPr>
          <w:sz w:val="28"/>
        </w:rPr>
        <w:t>и</w:t>
      </w:r>
      <w:r w:rsidR="00307C12">
        <w:rPr>
          <w:sz w:val="28"/>
        </w:rPr>
        <w:t xml:space="preserve">стую, перечеркнутую и т.д. </w:t>
      </w:r>
    </w:p>
    <w:p w:rsidR="00307C12" w:rsidRDefault="00307C12" w:rsidP="00307C12">
      <w:pPr>
        <w:tabs>
          <w:tab w:val="left" w:pos="46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Пункт</w:t>
      </w:r>
      <w:r>
        <w:rPr>
          <w:i/>
          <w:iCs/>
          <w:sz w:val="28"/>
        </w:rPr>
        <w:t xml:space="preserve"> (нет)</w:t>
      </w:r>
      <w:r>
        <w:rPr>
          <w:sz w:val="28"/>
        </w:rPr>
        <w:t xml:space="preserve"> задает отсутствие подчеркивания, и пункт </w:t>
      </w:r>
      <w:r>
        <w:rPr>
          <w:i/>
          <w:iCs/>
          <w:sz w:val="28"/>
        </w:rPr>
        <w:t>Только слова</w:t>
      </w:r>
      <w:r>
        <w:rPr>
          <w:sz w:val="28"/>
        </w:rPr>
        <w:t xml:space="preserve"> позволяет подчеркивать только слова, но не пробелы между ними.</w:t>
      </w:r>
      <w:r w:rsidRPr="00D42DF4">
        <w:rPr>
          <w:b/>
          <w:bCs/>
        </w:rPr>
        <w:t xml:space="preserve"> </w:t>
      </w:r>
      <w:r>
        <w:rPr>
          <w:b/>
          <w:bCs/>
        </w:rPr>
        <w:tab/>
      </w:r>
      <w:r w:rsidRPr="00D42DF4">
        <w:rPr>
          <w:b/>
          <w:bCs/>
          <w:sz w:val="28"/>
          <w:szCs w:val="28"/>
        </w:rPr>
        <w:t xml:space="preserve">Рис.1. Диалоговое окно команды </w:t>
      </w:r>
      <w:r w:rsidRPr="00D42DF4">
        <w:rPr>
          <w:b/>
          <w:bCs/>
          <w:i/>
          <w:iCs/>
          <w:sz w:val="28"/>
          <w:szCs w:val="28"/>
        </w:rPr>
        <w:t>Шрифт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некоторых видов подчеркивания предусмотрены сочетания клавиш:</w:t>
      </w:r>
    </w:p>
    <w:p w:rsidR="00307C12" w:rsidRDefault="00307C12" w:rsidP="00307C12">
      <w:pPr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Одинарное –</w:t>
      </w:r>
      <w:r>
        <w:rPr>
          <w:b/>
          <w:bCs/>
          <w:sz w:val="28"/>
        </w:rPr>
        <w:t xml:space="preserve"> 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U</w:t>
      </w:r>
    </w:p>
    <w:p w:rsidR="00307C12" w:rsidRDefault="00307C12" w:rsidP="00307C12">
      <w:pPr>
        <w:numPr>
          <w:ilvl w:val="0"/>
          <w:numId w:val="3"/>
        </w:numPr>
        <w:spacing w:line="360" w:lineRule="auto"/>
        <w:jc w:val="both"/>
        <w:rPr>
          <w:sz w:val="28"/>
          <w:lang w:val="en-US"/>
        </w:rPr>
      </w:pPr>
      <w:r>
        <w:rPr>
          <w:i/>
          <w:iCs/>
          <w:sz w:val="28"/>
        </w:rPr>
        <w:t>Двойное</w:t>
      </w:r>
      <w:r>
        <w:rPr>
          <w:sz w:val="28"/>
          <w:lang w:val="en-US"/>
        </w:rPr>
        <w:t xml:space="preserve"> – </w:t>
      </w:r>
      <w:r>
        <w:rPr>
          <w:b/>
          <w:bCs/>
          <w:sz w:val="28"/>
          <w:lang w:val="en-US"/>
        </w:rPr>
        <w:t>Ctrl-Shift-D</w:t>
      </w:r>
    </w:p>
    <w:p w:rsidR="00307C12" w:rsidRDefault="00307C12" w:rsidP="00307C12">
      <w:pPr>
        <w:numPr>
          <w:ilvl w:val="0"/>
          <w:numId w:val="3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>Только слова</w:t>
      </w:r>
      <w:r>
        <w:rPr>
          <w:sz w:val="28"/>
        </w:rPr>
        <w:t xml:space="preserve"> 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Shift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W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Цвет символов устанавливается в поле </w:t>
      </w:r>
      <w:r>
        <w:rPr>
          <w:i/>
          <w:iCs/>
          <w:sz w:val="28"/>
        </w:rPr>
        <w:t>Цвет текста.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Кроме перечисленных выше параметров форматирования, Word позволяет и</w:t>
      </w:r>
      <w:r>
        <w:rPr>
          <w:sz w:val="28"/>
        </w:rPr>
        <w:t>с</w:t>
      </w:r>
      <w:r>
        <w:rPr>
          <w:sz w:val="28"/>
        </w:rPr>
        <w:t xml:space="preserve">пользовать ряд спецэффектов, управляемых с помощью группы опций </w:t>
      </w:r>
      <w:r>
        <w:rPr>
          <w:i/>
          <w:iCs/>
          <w:sz w:val="28"/>
        </w:rPr>
        <w:t xml:space="preserve">Эффекты. </w:t>
      </w:r>
      <w:r>
        <w:rPr>
          <w:sz w:val="28"/>
        </w:rPr>
        <w:t>Это следующие</w:t>
      </w:r>
      <w:r>
        <w:rPr>
          <w:i/>
          <w:iCs/>
          <w:sz w:val="28"/>
        </w:rPr>
        <w:t xml:space="preserve"> </w:t>
      </w:r>
      <w:r>
        <w:rPr>
          <w:sz w:val="28"/>
        </w:rPr>
        <w:t>опции: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>Зачеркнутый</w:t>
      </w:r>
      <w:r>
        <w:rPr>
          <w:sz w:val="28"/>
        </w:rPr>
        <w:t xml:space="preserve"> - перечеркивание текста одинарной линией;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>Двойное зачеркивание;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 xml:space="preserve">Верхний индекс – </w:t>
      </w:r>
      <w:r>
        <w:rPr>
          <w:sz w:val="28"/>
        </w:rPr>
        <w:t>размер символов уменьшается, текст располагается выше б</w:t>
      </w:r>
      <w:r>
        <w:rPr>
          <w:sz w:val="28"/>
        </w:rPr>
        <w:t>а</w:t>
      </w:r>
      <w:r>
        <w:rPr>
          <w:sz w:val="28"/>
        </w:rPr>
        <w:t xml:space="preserve">зовой линии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 xml:space="preserve"> - +)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>Нижний индекс –</w:t>
      </w:r>
      <w:r>
        <w:t xml:space="preserve"> </w:t>
      </w:r>
      <w:r>
        <w:rPr>
          <w:sz w:val="28"/>
        </w:rPr>
        <w:t>размер символов уменьшается,</w:t>
      </w:r>
      <w:r>
        <w:t xml:space="preserve"> </w:t>
      </w:r>
      <w:r>
        <w:rPr>
          <w:sz w:val="28"/>
        </w:rPr>
        <w:t>текст располагается ниже б</w:t>
      </w:r>
      <w:r>
        <w:rPr>
          <w:sz w:val="28"/>
        </w:rPr>
        <w:t>а</w:t>
      </w:r>
      <w:r>
        <w:rPr>
          <w:sz w:val="28"/>
        </w:rPr>
        <w:t xml:space="preserve">зовой линии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 xml:space="preserve"> - =);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sz w:val="28"/>
        </w:rPr>
      </w:pPr>
      <w:r>
        <w:rPr>
          <w:i/>
          <w:iCs/>
          <w:sz w:val="28"/>
        </w:rPr>
        <w:t>С тенью;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b/>
          <w:bCs/>
          <w:i/>
          <w:iCs/>
          <w:sz w:val="28"/>
        </w:rPr>
      </w:pPr>
      <w:r>
        <w:rPr>
          <w:i/>
          <w:iCs/>
          <w:sz w:val="28"/>
        </w:rPr>
        <w:t>Контур;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t>Приподнятый;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t>Утопленный;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lastRenderedPageBreak/>
        <w:t xml:space="preserve">Скрытый – </w:t>
      </w:r>
      <w:r>
        <w:rPr>
          <w:sz w:val="28"/>
        </w:rPr>
        <w:t>делает текст скрытым; обычно эта опция используется для анн</w:t>
      </w:r>
      <w:r>
        <w:rPr>
          <w:sz w:val="28"/>
        </w:rPr>
        <w:t>о</w:t>
      </w:r>
      <w:r>
        <w:rPr>
          <w:sz w:val="28"/>
        </w:rPr>
        <w:t xml:space="preserve">тации и примечаний в документе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Shift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H</w:t>
      </w:r>
      <w:r>
        <w:rPr>
          <w:b/>
          <w:bCs/>
          <w:sz w:val="28"/>
        </w:rPr>
        <w:t>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t xml:space="preserve">Малые прописные – </w:t>
      </w:r>
      <w:r>
        <w:rPr>
          <w:sz w:val="28"/>
        </w:rPr>
        <w:t>в тексте, для которого эта опция включена, все буквы, н</w:t>
      </w:r>
      <w:r>
        <w:rPr>
          <w:sz w:val="28"/>
        </w:rPr>
        <w:t>а</w:t>
      </w:r>
      <w:r>
        <w:rPr>
          <w:sz w:val="28"/>
        </w:rPr>
        <w:t>бранные в нижнем регистре, будут выводится в верхнем регистре, но их ра</w:t>
      </w:r>
      <w:r>
        <w:rPr>
          <w:sz w:val="28"/>
        </w:rPr>
        <w:t>з</w:t>
      </w:r>
      <w:r>
        <w:rPr>
          <w:sz w:val="28"/>
        </w:rPr>
        <w:t xml:space="preserve">мер будет несколько уменьшен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Shift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K</w:t>
      </w:r>
      <w:r>
        <w:rPr>
          <w:b/>
          <w:bCs/>
          <w:sz w:val="28"/>
        </w:rPr>
        <w:t>)</w:t>
      </w:r>
    </w:p>
    <w:p w:rsidR="00307C12" w:rsidRDefault="00307C12" w:rsidP="00307C12">
      <w:pPr>
        <w:numPr>
          <w:ilvl w:val="0"/>
          <w:numId w:val="4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 xml:space="preserve">Все прописные – </w:t>
      </w:r>
      <w:r>
        <w:rPr>
          <w:sz w:val="28"/>
        </w:rPr>
        <w:t xml:space="preserve">действует аналогично предыдущей опции, но размер букв не уменьшается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Shift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A</w:t>
      </w:r>
      <w:r>
        <w:rPr>
          <w:b/>
          <w:bCs/>
          <w:sz w:val="28"/>
        </w:rPr>
        <w:t>)</w:t>
      </w:r>
      <w:r>
        <w:rPr>
          <w:sz w:val="28"/>
        </w:rPr>
        <w:t>.</w:t>
      </w:r>
    </w:p>
    <w:p w:rsidR="00307C12" w:rsidRPr="00370017" w:rsidRDefault="0065341C" w:rsidP="00307C12">
      <w:pPr>
        <w:spacing w:before="240" w:line="360" w:lineRule="auto"/>
        <w:ind w:firstLine="709"/>
        <w:jc w:val="center"/>
        <w:rPr>
          <w:rStyle w:val="32"/>
        </w:rPr>
      </w:pPr>
      <w:bookmarkStart w:id="12" w:name="_Toc320464651"/>
      <w:r w:rsidRPr="00370017">
        <w:rPr>
          <w:rStyle w:val="32"/>
        </w:rPr>
        <w:t xml:space="preserve">3.2 </w:t>
      </w:r>
      <w:r w:rsidR="00307C12" w:rsidRPr="00370017">
        <w:rPr>
          <w:rStyle w:val="32"/>
        </w:rPr>
        <w:t>Установка позиции символов и межсимвольного расстояния.</w:t>
      </w:r>
      <w:bookmarkEnd w:id="12"/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Другие возможности по управлению шрифтам содержит страница </w:t>
      </w:r>
      <w:r>
        <w:rPr>
          <w:i/>
          <w:iCs/>
          <w:sz w:val="28"/>
        </w:rPr>
        <w:t>Интервал</w:t>
      </w:r>
      <w:r>
        <w:rPr>
          <w:sz w:val="28"/>
        </w:rPr>
        <w:t xml:space="preserve"> (рис. 2).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Поле</w:t>
      </w:r>
      <w:r>
        <w:rPr>
          <w:i/>
          <w:iCs/>
          <w:sz w:val="28"/>
        </w:rPr>
        <w:t xml:space="preserve"> Масштаб </w:t>
      </w:r>
      <w:r>
        <w:rPr>
          <w:sz w:val="28"/>
        </w:rPr>
        <w:t>позволяет изменить масштаб отражения выделенных симв</w:t>
      </w:r>
      <w:r>
        <w:rPr>
          <w:sz w:val="28"/>
        </w:rPr>
        <w:t>о</w:t>
      </w:r>
      <w:r>
        <w:rPr>
          <w:sz w:val="28"/>
        </w:rPr>
        <w:t>лов. По умолчанию масштаб составляет 100%.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Расстояние между символами устанавливается в поле </w:t>
      </w:r>
      <w:r>
        <w:rPr>
          <w:i/>
          <w:iCs/>
          <w:sz w:val="28"/>
        </w:rPr>
        <w:t>Интервал.</w:t>
      </w:r>
      <w:r>
        <w:rPr>
          <w:sz w:val="28"/>
        </w:rPr>
        <w:t xml:space="preserve"> Можно в</w:t>
      </w:r>
      <w:r>
        <w:rPr>
          <w:sz w:val="28"/>
        </w:rPr>
        <w:t>ы</w:t>
      </w:r>
      <w:r>
        <w:rPr>
          <w:sz w:val="28"/>
        </w:rPr>
        <w:t>брать одно из следующих значений:</w:t>
      </w:r>
    </w:p>
    <w:p w:rsidR="00307C12" w:rsidRDefault="00307C12" w:rsidP="00307C12">
      <w:pPr>
        <w:numPr>
          <w:ilvl w:val="0"/>
          <w:numId w:val="5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Обычный</w:t>
      </w:r>
      <w:r>
        <w:rPr>
          <w:sz w:val="28"/>
        </w:rPr>
        <w:t xml:space="preserve"> – используется значение по умолчанию;</w:t>
      </w:r>
    </w:p>
    <w:p w:rsidR="00307C12" w:rsidRDefault="00307C12" w:rsidP="00307C12">
      <w:pPr>
        <w:numPr>
          <w:ilvl w:val="0"/>
          <w:numId w:val="5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t>Разреженный</w:t>
      </w:r>
      <w:r>
        <w:rPr>
          <w:sz w:val="28"/>
        </w:rPr>
        <w:t xml:space="preserve"> – расстояние между символами увеличивается в соответствии с тем значением, которое будет указано в поле справа;</w:t>
      </w:r>
    </w:p>
    <w:p w:rsidR="00307C12" w:rsidRDefault="00CC788E" w:rsidP="00307C12">
      <w:pPr>
        <w:numPr>
          <w:ilvl w:val="0"/>
          <w:numId w:val="5"/>
        </w:numPr>
        <w:spacing w:line="360" w:lineRule="auto"/>
        <w:jc w:val="both"/>
        <w:rPr>
          <w:i/>
          <w:iCs/>
          <w:sz w:val="28"/>
        </w:rPr>
      </w:pPr>
      <w:r w:rsidRPr="00CC788E">
        <w:rPr>
          <w:noProof/>
        </w:rPr>
        <w:pict>
          <v:shape id="_x0000_s1033" type="#_x0000_t75" style="position:absolute;left:0;text-align:left;margin-left:0;margin-top:56.45pt;width:298.35pt;height:288.35pt;z-index:251667456">
            <v:imagedata r:id="rId46" o:title="" gain="69719f" blacklevel="3932f"/>
            <w10:wrap type="square"/>
          </v:shape>
          <o:OLEObject Type="Embed" ProgID="PBrush" ShapeID="_x0000_s1033" DrawAspect="Content" ObjectID="_1396149200" r:id="rId47"/>
        </w:pict>
      </w:r>
      <w:r w:rsidR="00307C12">
        <w:rPr>
          <w:i/>
          <w:iCs/>
          <w:sz w:val="28"/>
        </w:rPr>
        <w:t xml:space="preserve">Уплотненный – </w:t>
      </w:r>
      <w:r w:rsidR="00307C12">
        <w:rPr>
          <w:sz w:val="28"/>
        </w:rPr>
        <w:t>расстояние между символами уменьшается в соответствии с тем значением, которое будет казано в поле справа.</w:t>
      </w:r>
    </w:p>
    <w:p w:rsidR="00307C12" w:rsidRPr="00D42DF4" w:rsidRDefault="00307C12" w:rsidP="00307C12">
      <w:pPr>
        <w:spacing w:line="360" w:lineRule="auto"/>
        <w:ind w:left="2124"/>
        <w:jc w:val="center"/>
        <w:rPr>
          <w:b/>
          <w:bCs/>
          <w:i/>
          <w:iCs/>
          <w:sz w:val="28"/>
          <w:szCs w:val="28"/>
        </w:rPr>
      </w:pPr>
      <w:r w:rsidRPr="00D42DF4">
        <w:rPr>
          <w:b/>
          <w:bCs/>
          <w:sz w:val="28"/>
          <w:szCs w:val="28"/>
        </w:rPr>
        <w:t>Рис. 2 Страница параметров форматирования</w:t>
      </w:r>
      <w:r w:rsidRPr="00D42DF4">
        <w:rPr>
          <w:b/>
          <w:bCs/>
          <w:i/>
          <w:iCs/>
          <w:sz w:val="28"/>
          <w:szCs w:val="28"/>
        </w:rPr>
        <w:t xml:space="preserve"> </w:t>
      </w:r>
      <w:r w:rsidRPr="00D42DF4">
        <w:rPr>
          <w:i/>
          <w:iCs/>
          <w:sz w:val="28"/>
          <w:szCs w:val="28"/>
        </w:rPr>
        <w:t>Интервал</w:t>
      </w:r>
    </w:p>
    <w:p w:rsidR="00307C12" w:rsidRDefault="00307C12" w:rsidP="00307C12">
      <w:pPr>
        <w:spacing w:line="360" w:lineRule="auto"/>
        <w:jc w:val="center"/>
      </w:pP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 умолчанию единой и</w:t>
      </w:r>
      <w:r>
        <w:rPr>
          <w:sz w:val="28"/>
        </w:rPr>
        <w:t>з</w:t>
      </w:r>
      <w:r>
        <w:rPr>
          <w:sz w:val="28"/>
        </w:rPr>
        <w:t>мерения является пункт, но мо</w:t>
      </w:r>
      <w:r>
        <w:rPr>
          <w:sz w:val="28"/>
        </w:rPr>
        <w:t>ж</w:t>
      </w:r>
      <w:r>
        <w:rPr>
          <w:sz w:val="28"/>
        </w:rPr>
        <w:t>но задать значение в сантиме</w:t>
      </w:r>
      <w:r>
        <w:rPr>
          <w:sz w:val="28"/>
        </w:rPr>
        <w:t>т</w:t>
      </w:r>
      <w:r>
        <w:rPr>
          <w:sz w:val="28"/>
        </w:rPr>
        <w:t>рах, дюймах и пиках. Для этого после числа нужно ввести соо</w:t>
      </w:r>
      <w:r>
        <w:rPr>
          <w:sz w:val="28"/>
        </w:rPr>
        <w:t>т</w:t>
      </w:r>
      <w:r>
        <w:rPr>
          <w:sz w:val="28"/>
        </w:rPr>
        <w:t>ветственно «</w:t>
      </w:r>
      <w:r>
        <w:rPr>
          <w:sz w:val="28"/>
          <w:lang w:val="en-US"/>
        </w:rPr>
        <w:t>cm</w:t>
      </w:r>
      <w:r>
        <w:rPr>
          <w:sz w:val="28"/>
        </w:rPr>
        <w:t>», «</w:t>
      </w:r>
      <w:r>
        <w:rPr>
          <w:sz w:val="28"/>
          <w:lang w:val="en-US"/>
        </w:rPr>
        <w:t>in</w:t>
      </w:r>
      <w:r>
        <w:rPr>
          <w:sz w:val="28"/>
        </w:rPr>
        <w:t>», или «</w:t>
      </w:r>
      <w:r>
        <w:rPr>
          <w:sz w:val="28"/>
          <w:lang w:val="en-US"/>
        </w:rPr>
        <w:t>pi</w:t>
      </w:r>
      <w:r>
        <w:rPr>
          <w:sz w:val="28"/>
        </w:rPr>
        <w:t>».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С помощь поля </w:t>
      </w:r>
      <w:r>
        <w:rPr>
          <w:i/>
          <w:iCs/>
          <w:sz w:val="28"/>
        </w:rPr>
        <w:t xml:space="preserve">Смещение </w:t>
      </w:r>
      <w:r>
        <w:rPr>
          <w:sz w:val="28"/>
        </w:rPr>
        <w:t>устанавливается позиция симв</w:t>
      </w:r>
      <w:r>
        <w:rPr>
          <w:sz w:val="28"/>
        </w:rPr>
        <w:t>о</w:t>
      </w:r>
      <w:r>
        <w:rPr>
          <w:sz w:val="28"/>
        </w:rPr>
        <w:lastRenderedPageBreak/>
        <w:t>лов относительно базовой линии. Можно использовать одно из следующих знач</w:t>
      </w:r>
      <w:r>
        <w:rPr>
          <w:sz w:val="28"/>
        </w:rPr>
        <w:t>е</w:t>
      </w:r>
      <w:r>
        <w:rPr>
          <w:sz w:val="28"/>
        </w:rPr>
        <w:t>ний:</w:t>
      </w:r>
    </w:p>
    <w:p w:rsidR="00307C12" w:rsidRDefault="00307C12" w:rsidP="00307C12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Нет</w:t>
      </w:r>
      <w:r>
        <w:rPr>
          <w:sz w:val="28"/>
        </w:rPr>
        <w:t xml:space="preserve"> – символы располагаются обычным образом;</w:t>
      </w:r>
    </w:p>
    <w:p w:rsidR="00307C12" w:rsidRDefault="00307C12" w:rsidP="00307C12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Верх</w:t>
      </w:r>
      <w:r>
        <w:rPr>
          <w:sz w:val="28"/>
        </w:rPr>
        <w:t xml:space="preserve"> – символы располагаются выше базовой  линии в соответствии с тем значением, которое будет указано в поле справа;</w:t>
      </w:r>
    </w:p>
    <w:p w:rsidR="00307C12" w:rsidRDefault="00307C12" w:rsidP="00307C12">
      <w:pPr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Вниз</w:t>
      </w:r>
      <w:r>
        <w:rPr>
          <w:sz w:val="28"/>
        </w:rPr>
        <w:t xml:space="preserve"> – символы располагаются ниже базовой линии в соответствии с тем зн</w:t>
      </w:r>
      <w:r>
        <w:rPr>
          <w:sz w:val="28"/>
        </w:rPr>
        <w:t>а</w:t>
      </w:r>
      <w:r>
        <w:rPr>
          <w:sz w:val="28"/>
        </w:rPr>
        <w:t>чением, которое будет указано в поле справа.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Диапазон допустимых значений для опции </w:t>
      </w:r>
      <w:r>
        <w:rPr>
          <w:i/>
          <w:iCs/>
          <w:sz w:val="28"/>
        </w:rPr>
        <w:t>Смещения</w:t>
      </w:r>
      <w:r>
        <w:rPr>
          <w:sz w:val="28"/>
        </w:rPr>
        <w:t xml:space="preserve"> – от 0 до 63 пт.</w:t>
      </w:r>
    </w:p>
    <w:p w:rsidR="00307C12" w:rsidRDefault="0065341C" w:rsidP="00307C12">
      <w:pPr>
        <w:spacing w:before="240" w:line="360" w:lineRule="auto"/>
        <w:ind w:firstLine="709"/>
        <w:jc w:val="both"/>
        <w:rPr>
          <w:sz w:val="28"/>
        </w:rPr>
      </w:pPr>
      <w:bookmarkStart w:id="13" w:name="_Toc320464652"/>
      <w:r w:rsidRPr="00370017">
        <w:rPr>
          <w:rStyle w:val="32"/>
        </w:rPr>
        <w:t xml:space="preserve">3.3 </w:t>
      </w:r>
      <w:r w:rsidR="00307C12" w:rsidRPr="00370017">
        <w:rPr>
          <w:rStyle w:val="32"/>
        </w:rPr>
        <w:t>Анимационные эффекты.</w:t>
      </w:r>
      <w:bookmarkEnd w:id="13"/>
      <w:r w:rsidR="00307C12">
        <w:rPr>
          <w:sz w:val="28"/>
        </w:rPr>
        <w:t xml:space="preserve"> Страница </w:t>
      </w:r>
      <w:r w:rsidR="00307C12">
        <w:rPr>
          <w:i/>
          <w:iCs/>
          <w:sz w:val="28"/>
        </w:rPr>
        <w:t>Анимация</w:t>
      </w:r>
      <w:r w:rsidR="00307C12">
        <w:rPr>
          <w:sz w:val="28"/>
        </w:rPr>
        <w:t xml:space="preserve"> диалогового окна </w:t>
      </w:r>
      <w:r w:rsidR="00307C12">
        <w:rPr>
          <w:i/>
          <w:iCs/>
          <w:sz w:val="28"/>
        </w:rPr>
        <w:t>Шрифт</w:t>
      </w:r>
      <w:r w:rsidR="00307C12">
        <w:rPr>
          <w:sz w:val="28"/>
        </w:rPr>
        <w:t xml:space="preserve"> позволяет применить к тексту один из предусмотренных эффектов анимации. В поле </w:t>
      </w:r>
      <w:r w:rsidR="00307C12">
        <w:rPr>
          <w:i/>
          <w:iCs/>
          <w:sz w:val="28"/>
        </w:rPr>
        <w:t>Вид</w:t>
      </w:r>
      <w:r w:rsidR="00307C12">
        <w:rPr>
          <w:sz w:val="28"/>
        </w:rPr>
        <w:t xml:space="preserve">  можно выбрать один из указанных эффектов: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>Нет</w:t>
      </w:r>
      <w:r>
        <w:rPr>
          <w:sz w:val="28"/>
        </w:rPr>
        <w:t xml:space="preserve"> – отмена эффекта анимации;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 xml:space="preserve">Красные муравьи </w:t>
      </w:r>
      <w:r>
        <w:rPr>
          <w:sz w:val="28"/>
        </w:rPr>
        <w:t>– вокруг каждой строки по часовой стрелки движутся кра</w:t>
      </w:r>
      <w:r>
        <w:rPr>
          <w:sz w:val="28"/>
        </w:rPr>
        <w:t>с</w:t>
      </w:r>
      <w:r>
        <w:rPr>
          <w:sz w:val="28"/>
        </w:rPr>
        <w:t xml:space="preserve">ные точечки; 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>Мерцание</w:t>
      </w:r>
      <w:r>
        <w:rPr>
          <w:sz w:val="28"/>
        </w:rPr>
        <w:t xml:space="preserve"> – текст мерцает;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>Мигающий фон</w:t>
      </w:r>
      <w:r>
        <w:rPr>
          <w:sz w:val="28"/>
        </w:rPr>
        <w:t xml:space="preserve"> – за текстом то появляется, то исчезает фон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>Неоновая реклама</w:t>
      </w:r>
      <w:r>
        <w:rPr>
          <w:sz w:val="28"/>
        </w:rPr>
        <w:t xml:space="preserve"> -  по периметру текста мигает разными цветами рамка, с</w:t>
      </w:r>
      <w:r>
        <w:rPr>
          <w:sz w:val="28"/>
        </w:rPr>
        <w:t>о</w:t>
      </w:r>
      <w:r>
        <w:rPr>
          <w:sz w:val="28"/>
        </w:rPr>
        <w:t>стоящая из ромбов и звездочек;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 xml:space="preserve">Фейерверк – </w:t>
      </w:r>
      <w:r>
        <w:rPr>
          <w:sz w:val="28"/>
        </w:rPr>
        <w:t>в разных местах по тексту  случайным образом  появляются ра</w:t>
      </w:r>
      <w:r>
        <w:rPr>
          <w:sz w:val="28"/>
        </w:rPr>
        <w:t>з</w:t>
      </w:r>
      <w:r>
        <w:rPr>
          <w:sz w:val="28"/>
        </w:rPr>
        <w:t>ноцветные блики;</w:t>
      </w:r>
    </w:p>
    <w:p w:rsidR="00307C12" w:rsidRDefault="00307C12" w:rsidP="00307C12">
      <w:pPr>
        <w:numPr>
          <w:ilvl w:val="0"/>
          <w:numId w:val="7"/>
        </w:numPr>
        <w:spacing w:line="360" w:lineRule="auto"/>
        <w:ind w:left="714" w:hanging="357"/>
        <w:jc w:val="both"/>
        <w:rPr>
          <w:i/>
          <w:iCs/>
          <w:sz w:val="28"/>
        </w:rPr>
      </w:pPr>
      <w:r>
        <w:rPr>
          <w:i/>
          <w:iCs/>
          <w:sz w:val="28"/>
        </w:rPr>
        <w:t>Черные муравьи</w:t>
      </w:r>
      <w:r>
        <w:rPr>
          <w:sz w:val="28"/>
        </w:rPr>
        <w:t xml:space="preserve"> – вокруг каждой стоки текста по часовой стрелке движутся черные черточки.</w:t>
      </w:r>
    </w:p>
    <w:p w:rsidR="00307C12" w:rsidRDefault="00307C12" w:rsidP="00307C12">
      <w:pPr>
        <w:pStyle w:val="a8"/>
        <w:spacing w:before="240"/>
      </w:pPr>
      <w:r>
        <w:t>Одновременно может применен только один эффект анимации.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Меняя параметры форматирования с помощью диалогового окна </w:t>
      </w:r>
      <w:r>
        <w:rPr>
          <w:i/>
          <w:iCs/>
          <w:sz w:val="28"/>
        </w:rPr>
        <w:t>Шрифт</w:t>
      </w:r>
      <w:r>
        <w:rPr>
          <w:sz w:val="28"/>
        </w:rPr>
        <w:t xml:space="preserve">, можно видеть результат той или иной опции в рамке </w:t>
      </w:r>
      <w:r>
        <w:rPr>
          <w:i/>
          <w:iCs/>
          <w:sz w:val="28"/>
        </w:rPr>
        <w:t>Образец</w:t>
      </w:r>
      <w:r>
        <w:rPr>
          <w:sz w:val="28"/>
        </w:rPr>
        <w:t xml:space="preserve"> еще до завершения работы с окном</w:t>
      </w:r>
    </w:p>
    <w:p w:rsidR="00307C12" w:rsidRDefault="0065341C" w:rsidP="00307C12">
      <w:pPr>
        <w:spacing w:line="360" w:lineRule="auto"/>
        <w:ind w:firstLine="709"/>
        <w:jc w:val="both"/>
        <w:rPr>
          <w:sz w:val="28"/>
        </w:rPr>
      </w:pPr>
      <w:bookmarkStart w:id="14" w:name="_Toc320464653"/>
      <w:r w:rsidRPr="00370017">
        <w:rPr>
          <w:rStyle w:val="32"/>
        </w:rPr>
        <w:t xml:space="preserve">3.4 </w:t>
      </w:r>
      <w:r w:rsidR="00307C12" w:rsidRPr="00370017">
        <w:rPr>
          <w:rStyle w:val="32"/>
        </w:rPr>
        <w:t>Изменения регистров символа.</w:t>
      </w:r>
      <w:bookmarkEnd w:id="14"/>
      <w:r w:rsidR="00307C12">
        <w:rPr>
          <w:sz w:val="28"/>
        </w:rPr>
        <w:t xml:space="preserve"> Для управления регистром символов в уже введенном тексте используется команда </w:t>
      </w:r>
      <w:r w:rsidR="00307C12">
        <w:rPr>
          <w:i/>
          <w:iCs/>
          <w:sz w:val="28"/>
        </w:rPr>
        <w:t>Регистр</w:t>
      </w:r>
      <w:r w:rsidR="00307C12">
        <w:rPr>
          <w:sz w:val="28"/>
        </w:rPr>
        <w:t xml:space="preserve">  из меню </w:t>
      </w:r>
      <w:r w:rsidR="00307C12">
        <w:rPr>
          <w:i/>
          <w:iCs/>
          <w:sz w:val="28"/>
        </w:rPr>
        <w:t>Формат</w:t>
      </w:r>
      <w:r w:rsidR="00307C12">
        <w:rPr>
          <w:sz w:val="28"/>
        </w:rPr>
        <w:t>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Перед ее выполнением необходимо выбрать фрагмент текста, в котором надо менять регистр символов (если это не будет сделано, то произойдет автоматический </w:t>
      </w:r>
      <w:r>
        <w:rPr>
          <w:sz w:val="28"/>
        </w:rPr>
        <w:lastRenderedPageBreak/>
        <w:t xml:space="preserve">выбор  слова, в котором находится курсор ввода). В диалоговом окне </w:t>
      </w:r>
      <w:r>
        <w:rPr>
          <w:i/>
          <w:iCs/>
          <w:sz w:val="28"/>
        </w:rPr>
        <w:t>Регистр</w:t>
      </w:r>
      <w:r>
        <w:rPr>
          <w:sz w:val="28"/>
        </w:rPr>
        <w:t xml:space="preserve"> мо</w:t>
      </w:r>
      <w:r>
        <w:rPr>
          <w:sz w:val="28"/>
        </w:rPr>
        <w:t>ж</w:t>
      </w:r>
      <w:r>
        <w:rPr>
          <w:sz w:val="28"/>
        </w:rPr>
        <w:t>но выбрать одну из следующих опций (рис. 3).</w:t>
      </w:r>
    </w:p>
    <w:p w:rsidR="00307C12" w:rsidRDefault="00307C12" w:rsidP="00307C12">
      <w:pPr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Как в предложениях -</w:t>
      </w:r>
      <w:r>
        <w:rPr>
          <w:sz w:val="28"/>
        </w:rPr>
        <w:t xml:space="preserve"> первый символ в первом слове предложения переводи</w:t>
      </w:r>
      <w:r>
        <w:rPr>
          <w:sz w:val="28"/>
        </w:rPr>
        <w:t>т</w:t>
      </w:r>
      <w:r>
        <w:rPr>
          <w:sz w:val="28"/>
        </w:rPr>
        <w:t>ся верхний регистр;</w:t>
      </w:r>
    </w:p>
    <w:p w:rsidR="00307C12" w:rsidRDefault="00307C12" w:rsidP="00307C12">
      <w:pPr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 xml:space="preserve">Все встречные </w:t>
      </w:r>
      <w:r>
        <w:rPr>
          <w:sz w:val="28"/>
        </w:rPr>
        <w:t>-  все символы в выбранном фрагменте переводятся в нижний регистр;</w:t>
      </w:r>
    </w:p>
    <w:p w:rsidR="00307C12" w:rsidRDefault="00307C12" w:rsidP="00307C12">
      <w:pPr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 xml:space="preserve">ВСЕ ПРОПИСНЫЕ – </w:t>
      </w:r>
      <w:r>
        <w:rPr>
          <w:sz w:val="28"/>
        </w:rPr>
        <w:t>все символы в выбранном фрагменте переводятся в верхний регистр;</w:t>
      </w:r>
    </w:p>
    <w:p w:rsidR="00307C12" w:rsidRDefault="00307C12" w:rsidP="00307C12">
      <w:pPr>
        <w:numPr>
          <w:ilvl w:val="0"/>
          <w:numId w:val="8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 xml:space="preserve">ИЗМЕНИТЬ РЕГИСТР – </w:t>
      </w:r>
      <w:r>
        <w:rPr>
          <w:sz w:val="28"/>
        </w:rPr>
        <w:t>символы в верхнем регистре переводятся в нижний, символы в нижнем регистре переводятся в верхний.</w:t>
      </w:r>
    </w:p>
    <w:p w:rsidR="00307C12" w:rsidRPr="00D42DF4" w:rsidRDefault="00CC788E" w:rsidP="00307C12">
      <w:pPr>
        <w:pStyle w:val="4"/>
        <w:jc w:val="left"/>
        <w:rPr>
          <w:sz w:val="28"/>
          <w:szCs w:val="28"/>
        </w:rPr>
      </w:pPr>
      <w:r w:rsidRPr="00CC788E">
        <w:rPr>
          <w:noProof/>
        </w:rPr>
        <w:pict>
          <v:shape id="_x0000_s1034" type="#_x0000_t75" style="position:absolute;margin-left:315pt;margin-top:3.8pt;width:3in;height:140.75pt;z-index:251668480">
            <v:imagedata r:id="rId48" o:title="" gain="69719f" blacklevel="3932f"/>
            <w10:wrap type="square"/>
          </v:shape>
          <o:OLEObject Type="Embed" ProgID="PBrush" ShapeID="_x0000_s1034" DrawAspect="Content" ObjectID="_1396149201" r:id="rId49"/>
        </w:pict>
      </w:r>
      <w:r w:rsidR="00307C12" w:rsidRPr="00D42DF4">
        <w:rPr>
          <w:sz w:val="28"/>
          <w:szCs w:val="28"/>
        </w:rPr>
        <w:t>Рис. 3. Окно управления регистром символов</w:t>
      </w:r>
    </w:p>
    <w:p w:rsidR="00307C12" w:rsidRDefault="00307C12" w:rsidP="00307C12">
      <w:pPr>
        <w:spacing w:line="360" w:lineRule="auto"/>
        <w:jc w:val="center"/>
      </w:pPr>
    </w:p>
    <w:p w:rsidR="00307C12" w:rsidRDefault="00307C12" w:rsidP="00307C12">
      <w:pPr>
        <w:spacing w:before="120" w:line="360" w:lineRule="auto"/>
        <w:ind w:firstLine="709"/>
        <w:jc w:val="both"/>
        <w:rPr>
          <w:sz w:val="28"/>
        </w:rPr>
      </w:pPr>
      <w:r>
        <w:rPr>
          <w:sz w:val="28"/>
        </w:rPr>
        <w:t>Другой способ управления регистром си</w:t>
      </w:r>
      <w:r>
        <w:rPr>
          <w:sz w:val="28"/>
        </w:rPr>
        <w:t>м</w:t>
      </w:r>
      <w:r>
        <w:rPr>
          <w:sz w:val="28"/>
        </w:rPr>
        <w:t xml:space="preserve">волов  - использования комбинации клавиш </w:t>
      </w:r>
      <w:r>
        <w:rPr>
          <w:b/>
          <w:bCs/>
          <w:sz w:val="28"/>
          <w:lang w:val="en-US"/>
        </w:rPr>
        <w:t>Shift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F</w:t>
      </w:r>
      <w:r>
        <w:rPr>
          <w:b/>
          <w:bCs/>
          <w:sz w:val="28"/>
        </w:rPr>
        <w:t>3</w:t>
      </w:r>
      <w:r>
        <w:rPr>
          <w:sz w:val="28"/>
        </w:rPr>
        <w:t>. Если нужно изменить отдельное слово, то в</w:t>
      </w:r>
      <w:r>
        <w:rPr>
          <w:sz w:val="28"/>
        </w:rPr>
        <w:t>ы</w:t>
      </w:r>
      <w:r>
        <w:rPr>
          <w:sz w:val="28"/>
        </w:rPr>
        <w:t>делять его не обязательно, достаточно перевести в него курсор ввода.</w:t>
      </w:r>
    </w:p>
    <w:p w:rsidR="00307C12" w:rsidRDefault="0065341C" w:rsidP="00307C12">
      <w:pPr>
        <w:spacing w:line="360" w:lineRule="auto"/>
        <w:ind w:firstLine="709"/>
        <w:jc w:val="both"/>
        <w:rPr>
          <w:i/>
          <w:iCs/>
          <w:sz w:val="28"/>
        </w:rPr>
      </w:pPr>
      <w:bookmarkStart w:id="15" w:name="_Toc320464654"/>
      <w:r w:rsidRPr="00370017">
        <w:rPr>
          <w:rStyle w:val="32"/>
        </w:rPr>
        <w:t xml:space="preserve">3.5 </w:t>
      </w:r>
      <w:r w:rsidR="00307C12" w:rsidRPr="00370017">
        <w:rPr>
          <w:rStyle w:val="32"/>
        </w:rPr>
        <w:t>Вставка символов.</w:t>
      </w:r>
      <w:bookmarkEnd w:id="15"/>
      <w:r w:rsidR="00307C12">
        <w:rPr>
          <w:sz w:val="28"/>
        </w:rPr>
        <w:t xml:space="preserve"> Если требуется вставить в документе символ, отсутс</w:t>
      </w:r>
      <w:r w:rsidR="00307C12">
        <w:rPr>
          <w:sz w:val="28"/>
        </w:rPr>
        <w:t>т</w:t>
      </w:r>
      <w:r w:rsidR="00307C12">
        <w:rPr>
          <w:sz w:val="28"/>
        </w:rPr>
        <w:t xml:space="preserve">вующий на клавиатуре, можно выполнить команду </w:t>
      </w:r>
      <w:r w:rsidR="00307C12">
        <w:rPr>
          <w:i/>
          <w:iCs/>
          <w:sz w:val="28"/>
        </w:rPr>
        <w:t>Вставка</w:t>
      </w:r>
      <w:r w:rsidR="00307C12">
        <w:rPr>
          <w:sz w:val="28"/>
        </w:rPr>
        <w:t>│</w:t>
      </w:r>
      <w:r w:rsidR="00307C12">
        <w:rPr>
          <w:i/>
          <w:iCs/>
          <w:sz w:val="28"/>
        </w:rPr>
        <w:t>Символ.</w:t>
      </w:r>
      <w:r w:rsidR="00307C12">
        <w:rPr>
          <w:sz w:val="28"/>
        </w:rPr>
        <w:t xml:space="preserve"> Будет откр</w:t>
      </w:r>
      <w:r w:rsidR="00307C12">
        <w:rPr>
          <w:sz w:val="28"/>
        </w:rPr>
        <w:t>ы</w:t>
      </w:r>
      <w:r w:rsidR="00307C12">
        <w:rPr>
          <w:sz w:val="28"/>
        </w:rPr>
        <w:t xml:space="preserve">то диалоговое окно </w:t>
      </w:r>
      <w:r w:rsidR="00307C12">
        <w:rPr>
          <w:i/>
          <w:iCs/>
          <w:sz w:val="28"/>
        </w:rPr>
        <w:t xml:space="preserve">Символ </w:t>
      </w:r>
      <w:r w:rsidR="00307C12">
        <w:rPr>
          <w:sz w:val="28"/>
        </w:rPr>
        <w:t>(рис. 4)</w:t>
      </w:r>
      <w:r w:rsidR="00307C12">
        <w:rPr>
          <w:i/>
          <w:iCs/>
          <w:sz w:val="28"/>
        </w:rPr>
        <w:t xml:space="preserve">. </w:t>
      </w:r>
      <w:r w:rsidR="00307C12">
        <w:rPr>
          <w:sz w:val="28"/>
        </w:rPr>
        <w:t xml:space="preserve">В нем нужно выбрать страницу </w:t>
      </w:r>
      <w:r w:rsidR="00307C12">
        <w:rPr>
          <w:i/>
          <w:iCs/>
          <w:sz w:val="28"/>
        </w:rPr>
        <w:t>Символы.</w:t>
      </w:r>
    </w:p>
    <w:p w:rsidR="00307C12" w:rsidRDefault="00CC788E" w:rsidP="00307C12">
      <w:pPr>
        <w:pStyle w:val="5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75" style="position:absolute;left:0;text-align:left;margin-left:0;margin-top:5.8pt;width:369pt;height:195.8pt;z-index:251669504">
            <v:imagedata r:id="rId50" o:title="" gain="69719f" blacklevel="3932f"/>
            <w10:wrap type="square"/>
          </v:shape>
          <o:OLEObject Type="Embed" ProgID="PBrush" ShapeID="_x0000_s1035" DrawAspect="Content" ObjectID="_1396149202" r:id="rId51"/>
        </w:pict>
      </w:r>
      <w:r w:rsidR="00307C12" w:rsidRPr="00D42DF4">
        <w:rPr>
          <w:sz w:val="28"/>
          <w:szCs w:val="28"/>
        </w:rPr>
        <w:t>Рис.</w:t>
      </w:r>
      <w:r w:rsidR="00307C12">
        <w:rPr>
          <w:sz w:val="28"/>
          <w:szCs w:val="28"/>
        </w:rPr>
        <w:t>4</w:t>
      </w:r>
      <w:r w:rsidR="00307C12" w:rsidRPr="00D42DF4">
        <w:rPr>
          <w:sz w:val="28"/>
          <w:szCs w:val="28"/>
        </w:rPr>
        <w:t xml:space="preserve"> Диалоговое окно вставки </w:t>
      </w:r>
    </w:p>
    <w:p w:rsidR="00307C12" w:rsidRPr="00D42DF4" w:rsidRDefault="00307C12" w:rsidP="00307C12">
      <w:pPr>
        <w:pStyle w:val="5"/>
        <w:ind w:firstLine="0"/>
        <w:rPr>
          <w:sz w:val="28"/>
          <w:szCs w:val="28"/>
        </w:rPr>
      </w:pPr>
      <w:r w:rsidRPr="00D42DF4">
        <w:rPr>
          <w:sz w:val="28"/>
          <w:szCs w:val="28"/>
        </w:rPr>
        <w:t>символов</w:t>
      </w:r>
    </w:p>
    <w:p w:rsidR="00307C12" w:rsidRPr="00D42DF4" w:rsidRDefault="00307C12" w:rsidP="00307C12">
      <w:pPr>
        <w:spacing w:line="360" w:lineRule="auto"/>
        <w:ind w:firstLine="709"/>
        <w:jc w:val="center"/>
        <w:rPr>
          <w:sz w:val="28"/>
          <w:szCs w:val="28"/>
        </w:rPr>
      </w:pP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 поле </w:t>
      </w:r>
      <w:r>
        <w:rPr>
          <w:i/>
          <w:iCs/>
          <w:sz w:val="28"/>
        </w:rPr>
        <w:t>Шрифт</w:t>
      </w:r>
      <w:r>
        <w:rPr>
          <w:sz w:val="28"/>
        </w:rPr>
        <w:t xml:space="preserve"> указывается тип шрифта, содержащий нужный символ. Как правило, по умолч</w:t>
      </w:r>
      <w:r>
        <w:rPr>
          <w:sz w:val="28"/>
        </w:rPr>
        <w:t>а</w:t>
      </w:r>
      <w:r>
        <w:rPr>
          <w:sz w:val="28"/>
        </w:rPr>
        <w:t xml:space="preserve">нию установлен тип шрифта </w:t>
      </w:r>
      <w:r>
        <w:rPr>
          <w:sz w:val="28"/>
          <w:lang w:val="en-US"/>
        </w:rPr>
        <w:t>Symbol</w:t>
      </w:r>
      <w:r>
        <w:rPr>
          <w:sz w:val="28"/>
        </w:rPr>
        <w:t xml:space="preserve">, содержащий большое количество  служебных </w:t>
      </w:r>
      <w:r>
        <w:rPr>
          <w:sz w:val="28"/>
        </w:rPr>
        <w:lastRenderedPageBreak/>
        <w:t>и математических символов. Затем следует выполнить двойной щелчок на том си</w:t>
      </w:r>
      <w:r>
        <w:rPr>
          <w:sz w:val="28"/>
        </w:rPr>
        <w:t>м</w:t>
      </w:r>
      <w:r>
        <w:rPr>
          <w:sz w:val="28"/>
        </w:rPr>
        <w:t xml:space="preserve">воле, который нужно вставить , или нажать кнопку </w:t>
      </w:r>
      <w:r>
        <w:rPr>
          <w:i/>
          <w:iCs/>
          <w:sz w:val="28"/>
        </w:rPr>
        <w:t>Вставить</w:t>
      </w:r>
      <w:r>
        <w:rPr>
          <w:sz w:val="28"/>
        </w:rPr>
        <w:t xml:space="preserve">. Одинарный щелчок на символе позволит увидеть его увеличенное изображение. Так как каждый символ имеет свой порядковый номер, можно выбрать определенный символ, набрав его номер на цифровой клавиатуре при нажатии клавиши </w:t>
      </w:r>
      <w:r>
        <w:rPr>
          <w:b/>
          <w:bCs/>
          <w:sz w:val="28"/>
          <w:lang w:val="en-US"/>
        </w:rPr>
        <w:t>Alt</w:t>
      </w:r>
      <w:r>
        <w:rPr>
          <w:sz w:val="28"/>
        </w:rPr>
        <w:t>. В нижней части окна в</w:t>
      </w:r>
      <w:r>
        <w:rPr>
          <w:sz w:val="28"/>
        </w:rPr>
        <w:t>ы</w:t>
      </w:r>
      <w:r>
        <w:rPr>
          <w:sz w:val="28"/>
        </w:rPr>
        <w:t>водится комбинация клавиш, с помощью которой можно вставить выбранный си</w:t>
      </w:r>
      <w:r>
        <w:rPr>
          <w:sz w:val="28"/>
        </w:rPr>
        <w:t>м</w:t>
      </w:r>
      <w:r>
        <w:rPr>
          <w:sz w:val="28"/>
        </w:rPr>
        <w:t xml:space="preserve">вол, не вызывая окна </w:t>
      </w:r>
      <w:r>
        <w:rPr>
          <w:i/>
          <w:iCs/>
          <w:sz w:val="28"/>
        </w:rPr>
        <w:t>Символ</w:t>
      </w:r>
      <w:r>
        <w:rPr>
          <w:sz w:val="28"/>
        </w:rPr>
        <w:t xml:space="preserve">. Если комбинация клавиш для символа  не назначена, то это можно сделать, нажав кнопку </w:t>
      </w:r>
      <w:r>
        <w:rPr>
          <w:i/>
          <w:iCs/>
          <w:sz w:val="28"/>
        </w:rPr>
        <w:t>Клавиша</w:t>
      </w:r>
      <w:r>
        <w:rPr>
          <w:sz w:val="28"/>
        </w:rPr>
        <w:t xml:space="preserve"> в нижней части окна. В проявля</w:t>
      </w:r>
      <w:r>
        <w:rPr>
          <w:sz w:val="28"/>
        </w:rPr>
        <w:t>ю</w:t>
      </w:r>
      <w:r>
        <w:rPr>
          <w:sz w:val="28"/>
        </w:rPr>
        <w:t>щемся диалоговом окне нужно выполнить нажатие клавиш и назначить сочетание.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Работая с окном </w:t>
      </w:r>
      <w:r>
        <w:rPr>
          <w:i/>
          <w:iCs/>
          <w:sz w:val="28"/>
        </w:rPr>
        <w:t xml:space="preserve">Символ, </w:t>
      </w:r>
      <w:r>
        <w:rPr>
          <w:sz w:val="28"/>
        </w:rPr>
        <w:t>можно перемещаться между ними и документом, щелкая мышью либо в окне документа, либо в диалоговом окне. Это удобно, если есть необходимость вставить несколько символов в разных местах.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Для вставки специальных символов служит страница </w:t>
      </w:r>
      <w:r>
        <w:rPr>
          <w:i/>
          <w:iCs/>
          <w:sz w:val="28"/>
        </w:rPr>
        <w:t>Специальные символы</w:t>
      </w:r>
      <w:r>
        <w:rPr>
          <w:sz w:val="28"/>
        </w:rPr>
        <w:t>. К ним относится многоточие, символ условного переноса, неразрывный пробел.</w:t>
      </w:r>
    </w:p>
    <w:p w:rsidR="00307C12" w:rsidRDefault="00307C12" w:rsidP="00370017">
      <w:pPr>
        <w:pStyle w:val="23"/>
      </w:pPr>
      <w:bookmarkStart w:id="16" w:name="_Toc90395776"/>
      <w:bookmarkStart w:id="17" w:name="_Toc320464655"/>
      <w:r>
        <w:t>4. Форматирование абзацев</w:t>
      </w:r>
      <w:bookmarkEnd w:id="16"/>
      <w:bookmarkEnd w:id="17"/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Основные параметры форматирования абзацев устанавливаются с помощью диалогового окна </w:t>
      </w:r>
      <w:r>
        <w:rPr>
          <w:i/>
          <w:iCs/>
          <w:sz w:val="28"/>
        </w:rPr>
        <w:t>Абзац</w:t>
      </w:r>
      <w:r>
        <w:rPr>
          <w:sz w:val="28"/>
        </w:rPr>
        <w:t xml:space="preserve"> из меню </w:t>
      </w:r>
      <w:r>
        <w:rPr>
          <w:i/>
          <w:iCs/>
          <w:sz w:val="28"/>
        </w:rPr>
        <w:t>Формат</w:t>
      </w:r>
      <w:r>
        <w:rPr>
          <w:sz w:val="28"/>
        </w:rPr>
        <w:t>. Другой способ - воспользоваться кома</w:t>
      </w:r>
      <w:r>
        <w:rPr>
          <w:sz w:val="28"/>
        </w:rPr>
        <w:t>н</w:t>
      </w:r>
      <w:r>
        <w:rPr>
          <w:sz w:val="28"/>
        </w:rPr>
        <w:t xml:space="preserve">дой </w:t>
      </w:r>
      <w:r>
        <w:rPr>
          <w:i/>
          <w:iCs/>
          <w:sz w:val="28"/>
        </w:rPr>
        <w:t xml:space="preserve">Абзац </w:t>
      </w:r>
      <w:r w:rsidR="0065341C">
        <w:rPr>
          <w:sz w:val="28"/>
        </w:rPr>
        <w:t>контекстное</w:t>
      </w:r>
      <w:r>
        <w:rPr>
          <w:sz w:val="28"/>
        </w:rPr>
        <w:t xml:space="preserve"> меню (оно вызывается щелчком правой кнопки мыши). Если изменяется формат только одного абзаца, то нет необходимости выделять его цел</w:t>
      </w:r>
      <w:r>
        <w:rPr>
          <w:sz w:val="28"/>
        </w:rPr>
        <w:t>и</w:t>
      </w:r>
      <w:r>
        <w:rPr>
          <w:sz w:val="28"/>
        </w:rPr>
        <w:t>ком, достаточно поместить в него курсор ввода или выделить фрагмент абзаца. Если же изменяется формат нескольких абзацев, то также нет необходимости выделять их полностью: достаточно, чтобы выделенный фрагмент частично обхватывал изм</w:t>
      </w:r>
      <w:r>
        <w:rPr>
          <w:sz w:val="28"/>
        </w:rPr>
        <w:t>е</w:t>
      </w:r>
      <w:r>
        <w:rPr>
          <w:sz w:val="28"/>
        </w:rPr>
        <w:t>няемые абзацы.</w:t>
      </w:r>
    </w:p>
    <w:p w:rsidR="00307C12" w:rsidRDefault="0065341C" w:rsidP="00307C12">
      <w:pPr>
        <w:spacing w:line="360" w:lineRule="auto"/>
        <w:ind w:firstLine="709"/>
        <w:jc w:val="both"/>
        <w:rPr>
          <w:sz w:val="28"/>
        </w:rPr>
      </w:pPr>
      <w:bookmarkStart w:id="18" w:name="_Toc320464656"/>
      <w:r w:rsidRPr="00370017">
        <w:rPr>
          <w:rStyle w:val="32"/>
        </w:rPr>
        <w:t>4.1 Использование диалогового окна Абзац.</w:t>
      </w:r>
      <w:bookmarkEnd w:id="18"/>
      <w:r>
        <w:rPr>
          <w:sz w:val="28"/>
        </w:rPr>
        <w:t xml:space="preserve"> </w:t>
      </w:r>
      <w:r w:rsidR="00307C12">
        <w:rPr>
          <w:sz w:val="28"/>
        </w:rPr>
        <w:t xml:space="preserve">Диалоговое окно </w:t>
      </w:r>
      <w:r w:rsidR="00307C12">
        <w:rPr>
          <w:i/>
          <w:iCs/>
          <w:sz w:val="28"/>
        </w:rPr>
        <w:t>Абзац</w:t>
      </w:r>
      <w:r w:rsidR="00307C12">
        <w:rPr>
          <w:sz w:val="28"/>
        </w:rPr>
        <w:t xml:space="preserve"> содержит две страницы: </w:t>
      </w:r>
      <w:r w:rsidR="00307C12">
        <w:rPr>
          <w:i/>
          <w:iCs/>
          <w:sz w:val="28"/>
        </w:rPr>
        <w:t xml:space="preserve">Отступы </w:t>
      </w:r>
      <w:r w:rsidR="00307C12">
        <w:rPr>
          <w:sz w:val="28"/>
        </w:rPr>
        <w:t xml:space="preserve">и </w:t>
      </w:r>
      <w:r w:rsidR="00307C12">
        <w:rPr>
          <w:i/>
          <w:iCs/>
          <w:sz w:val="28"/>
        </w:rPr>
        <w:t>Интервалы</w:t>
      </w:r>
      <w:r w:rsidR="00307C12">
        <w:rPr>
          <w:sz w:val="28"/>
        </w:rPr>
        <w:t xml:space="preserve"> и </w:t>
      </w:r>
      <w:r w:rsidR="00307C12">
        <w:rPr>
          <w:i/>
          <w:iCs/>
          <w:sz w:val="28"/>
        </w:rPr>
        <w:t>Положение на странице</w:t>
      </w:r>
      <w:r w:rsidR="00307C12">
        <w:rPr>
          <w:sz w:val="28"/>
        </w:rPr>
        <w:t xml:space="preserve"> (рис. 5).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Рассмотрим опции, установленные на первой странице.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Группа опций </w:t>
      </w:r>
      <w:r>
        <w:rPr>
          <w:i/>
          <w:iCs/>
          <w:sz w:val="28"/>
        </w:rPr>
        <w:t>Отступ</w:t>
      </w:r>
      <w:r>
        <w:rPr>
          <w:sz w:val="28"/>
        </w:rPr>
        <w:t xml:space="preserve"> позволяет управлять положением текста абзаца отн</w:t>
      </w:r>
      <w:r>
        <w:rPr>
          <w:sz w:val="28"/>
        </w:rPr>
        <w:t>о</w:t>
      </w:r>
      <w:r>
        <w:rPr>
          <w:sz w:val="28"/>
        </w:rPr>
        <w:t>сительно полей станицы.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В полях </w:t>
      </w:r>
      <w:r>
        <w:rPr>
          <w:i/>
          <w:iCs/>
          <w:sz w:val="28"/>
        </w:rPr>
        <w:t>Слева</w:t>
      </w:r>
      <w:r>
        <w:rPr>
          <w:sz w:val="28"/>
        </w:rPr>
        <w:t xml:space="preserve"> и </w:t>
      </w:r>
      <w:r>
        <w:rPr>
          <w:i/>
          <w:iCs/>
          <w:sz w:val="28"/>
        </w:rPr>
        <w:t>Справа</w:t>
      </w:r>
      <w:r>
        <w:rPr>
          <w:sz w:val="28"/>
        </w:rPr>
        <w:t xml:space="preserve"> задается расстояние соответственно от левого и пр</w:t>
      </w:r>
      <w:r>
        <w:rPr>
          <w:sz w:val="28"/>
        </w:rPr>
        <w:t>а</w:t>
      </w:r>
      <w:r>
        <w:rPr>
          <w:sz w:val="28"/>
        </w:rPr>
        <w:t>вого полей страницы. Для того чтобы текст занял часть поля страницы, допускается использовать отрицательные значения.</w:t>
      </w:r>
    </w:p>
    <w:p w:rsidR="00307C12" w:rsidRPr="00D42DF4" w:rsidRDefault="00CC788E" w:rsidP="00307C12">
      <w:pPr>
        <w:pStyle w:val="5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75" style="position:absolute;left:0;text-align:left;margin-left:0;margin-top:1.85pt;width:279pt;height:264.4pt;z-index:251670528">
            <v:imagedata r:id="rId52" o:title="" gain="69719f" blacklevel="3932f"/>
            <w10:wrap type="square"/>
          </v:shape>
          <o:OLEObject Type="Embed" ProgID="PBrush" ShapeID="_x0000_s1036" DrawAspect="Content" ObjectID="_1396149203" r:id="rId53"/>
        </w:pict>
      </w:r>
      <w:r w:rsidR="00307C12" w:rsidRPr="00D42DF4">
        <w:rPr>
          <w:sz w:val="28"/>
          <w:szCs w:val="28"/>
        </w:rPr>
        <w:t>Рис. 5. Установка отступов, и</w:t>
      </w:r>
      <w:r w:rsidR="00307C12" w:rsidRPr="00D42DF4">
        <w:rPr>
          <w:sz w:val="28"/>
          <w:szCs w:val="28"/>
        </w:rPr>
        <w:t>н</w:t>
      </w:r>
      <w:r w:rsidR="00307C12" w:rsidRPr="00D42DF4">
        <w:rPr>
          <w:sz w:val="28"/>
          <w:szCs w:val="28"/>
        </w:rPr>
        <w:t>тервалов и способ</w:t>
      </w:r>
      <w:r w:rsidR="00307C12">
        <w:rPr>
          <w:sz w:val="28"/>
          <w:szCs w:val="28"/>
        </w:rPr>
        <w:t>а</w:t>
      </w:r>
      <w:r w:rsidR="00307C12" w:rsidRPr="00D42DF4">
        <w:rPr>
          <w:sz w:val="28"/>
          <w:szCs w:val="28"/>
        </w:rPr>
        <w:t xml:space="preserve"> выравнивания</w:t>
      </w:r>
    </w:p>
    <w:p w:rsidR="00307C12" w:rsidRDefault="00307C12" w:rsidP="00307C12">
      <w:pPr>
        <w:spacing w:line="360" w:lineRule="auto"/>
        <w:jc w:val="center"/>
      </w:pP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Опция </w:t>
      </w:r>
      <w:r>
        <w:rPr>
          <w:i/>
          <w:iCs/>
          <w:sz w:val="28"/>
        </w:rPr>
        <w:t>Первая строка</w:t>
      </w:r>
      <w:r>
        <w:rPr>
          <w:sz w:val="28"/>
        </w:rPr>
        <w:t xml:space="preserve"> упра</w:t>
      </w:r>
      <w:r>
        <w:rPr>
          <w:sz w:val="28"/>
        </w:rPr>
        <w:t>в</w:t>
      </w:r>
      <w:r>
        <w:rPr>
          <w:sz w:val="28"/>
        </w:rPr>
        <w:t>ляет отступами в абзаце. Возможны такие ее значения: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(нет)</w:t>
      </w:r>
      <w:r>
        <w:rPr>
          <w:sz w:val="28"/>
        </w:rPr>
        <w:t xml:space="preserve"> – отступ отсутствует;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Отступ</w:t>
      </w:r>
      <w:r>
        <w:rPr>
          <w:sz w:val="28"/>
        </w:rPr>
        <w:t xml:space="preserve"> – используется о</w:t>
      </w:r>
      <w:r>
        <w:rPr>
          <w:sz w:val="28"/>
        </w:rPr>
        <w:t>т</w:t>
      </w:r>
      <w:r>
        <w:rPr>
          <w:sz w:val="28"/>
        </w:rPr>
        <w:t>ступ для первого абзаца.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Расстояние указывается в поле </w:t>
      </w:r>
      <w:r>
        <w:rPr>
          <w:i/>
          <w:iCs/>
          <w:sz w:val="28"/>
        </w:rPr>
        <w:t>Сколько</w:t>
      </w:r>
      <w:r>
        <w:rPr>
          <w:sz w:val="28"/>
        </w:rPr>
        <w:t xml:space="preserve">, расположенном справа от поля </w:t>
      </w:r>
      <w:r>
        <w:rPr>
          <w:i/>
          <w:iCs/>
          <w:sz w:val="28"/>
        </w:rPr>
        <w:t>Первая строка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i/>
          <w:iCs/>
          <w:sz w:val="28"/>
        </w:rPr>
      </w:pPr>
      <w:r>
        <w:rPr>
          <w:i/>
          <w:iCs/>
          <w:sz w:val="28"/>
        </w:rPr>
        <w:t>Выступ</w:t>
      </w:r>
      <w:r>
        <w:rPr>
          <w:sz w:val="28"/>
        </w:rPr>
        <w:t xml:space="preserve"> – используется отступ для всех строк абзаца, кроме первой. Рассто</w:t>
      </w:r>
      <w:r>
        <w:rPr>
          <w:sz w:val="28"/>
        </w:rPr>
        <w:t>я</w:t>
      </w:r>
      <w:r>
        <w:rPr>
          <w:sz w:val="28"/>
        </w:rPr>
        <w:t xml:space="preserve">ние указывается в поле </w:t>
      </w:r>
      <w:r>
        <w:rPr>
          <w:i/>
          <w:iCs/>
          <w:sz w:val="28"/>
        </w:rPr>
        <w:t>Сколько.</w:t>
      </w:r>
    </w:p>
    <w:p w:rsidR="00307C12" w:rsidRDefault="00307C12" w:rsidP="00307C12">
      <w:pPr>
        <w:spacing w:before="12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 полях </w:t>
      </w:r>
      <w:r>
        <w:rPr>
          <w:i/>
          <w:iCs/>
          <w:sz w:val="28"/>
        </w:rPr>
        <w:t>Перед</w:t>
      </w:r>
      <w:r>
        <w:rPr>
          <w:sz w:val="28"/>
        </w:rPr>
        <w:t xml:space="preserve"> и </w:t>
      </w:r>
      <w:r>
        <w:rPr>
          <w:i/>
          <w:iCs/>
          <w:sz w:val="28"/>
        </w:rPr>
        <w:t>После</w:t>
      </w:r>
      <w:r>
        <w:rPr>
          <w:sz w:val="28"/>
        </w:rPr>
        <w:t xml:space="preserve"> задаются расстояния соответственно перед первой строкой абзаца и после последней строки абзаца. Здесь допускается использование только положительных значений. Применение таких интервалов полезно не только непосредственно к абзацу.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Опция </w:t>
      </w:r>
      <w:r>
        <w:rPr>
          <w:i/>
          <w:iCs/>
          <w:sz w:val="28"/>
        </w:rPr>
        <w:t>Междустрочный</w:t>
      </w:r>
      <w:r>
        <w:rPr>
          <w:sz w:val="28"/>
        </w:rPr>
        <w:t xml:space="preserve"> управляет междустрочным расстоянием внутри абз</w:t>
      </w:r>
      <w:r>
        <w:rPr>
          <w:sz w:val="28"/>
        </w:rPr>
        <w:t>а</w:t>
      </w:r>
      <w:r>
        <w:rPr>
          <w:sz w:val="28"/>
        </w:rPr>
        <w:t>ца. Можно выбрать одно из следующих значений (в скобках приведены горячие клавиши):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Одинарный</w:t>
      </w:r>
      <w:r>
        <w:rPr>
          <w:sz w:val="28"/>
        </w:rPr>
        <w:t xml:space="preserve"> – расстояние, равное высоте шрифта наибольшего размера, и</w:t>
      </w:r>
      <w:r>
        <w:rPr>
          <w:sz w:val="28"/>
        </w:rPr>
        <w:t>с</w:t>
      </w:r>
      <w:r>
        <w:rPr>
          <w:sz w:val="28"/>
        </w:rPr>
        <w:t>пользуемого в строке, плюс некоторое дополнительное пространство, велич</w:t>
      </w:r>
      <w:r>
        <w:rPr>
          <w:sz w:val="28"/>
        </w:rPr>
        <w:t>е</w:t>
      </w:r>
      <w:r>
        <w:rPr>
          <w:sz w:val="28"/>
        </w:rPr>
        <w:t xml:space="preserve">на которого зависит от используемого шрифта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-1)</w:t>
      </w:r>
      <w:r>
        <w:rPr>
          <w:sz w:val="28"/>
        </w:rPr>
        <w:t xml:space="preserve">; 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Полуторный</w:t>
      </w:r>
      <w:r>
        <w:rPr>
          <w:sz w:val="28"/>
        </w:rPr>
        <w:t xml:space="preserve"> -  расстояние, в 1,5 раза превышающее то, которое было бы при значении опции </w:t>
      </w:r>
      <w:r>
        <w:rPr>
          <w:i/>
          <w:iCs/>
          <w:sz w:val="28"/>
        </w:rPr>
        <w:t xml:space="preserve">Одинарный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-5)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Двойной</w:t>
      </w:r>
      <w:r>
        <w:rPr>
          <w:sz w:val="28"/>
        </w:rPr>
        <w:t xml:space="preserve"> – расстояние,  в два раза превышающее то, которое было бы при зн</w:t>
      </w:r>
      <w:r>
        <w:rPr>
          <w:sz w:val="28"/>
        </w:rPr>
        <w:t>а</w:t>
      </w:r>
      <w:r>
        <w:rPr>
          <w:sz w:val="28"/>
        </w:rPr>
        <w:t xml:space="preserve">чении опций </w:t>
      </w:r>
      <w:r>
        <w:rPr>
          <w:i/>
          <w:iCs/>
          <w:sz w:val="28"/>
        </w:rPr>
        <w:t>Одинарный</w:t>
      </w:r>
      <w:r>
        <w:rPr>
          <w:sz w:val="28"/>
        </w:rPr>
        <w:t xml:space="preserve">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-2)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lastRenderedPageBreak/>
        <w:t>Минимум</w:t>
      </w:r>
      <w:r>
        <w:rPr>
          <w:sz w:val="28"/>
        </w:rPr>
        <w:t xml:space="preserve"> – интервал, выбираемый для очень больших шрифтов;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Точно</w:t>
      </w:r>
      <w:r>
        <w:rPr>
          <w:sz w:val="28"/>
        </w:rPr>
        <w:t xml:space="preserve"> – расстояние,  в точности равное указанному в поле </w:t>
      </w:r>
      <w:r>
        <w:rPr>
          <w:i/>
          <w:iCs/>
          <w:sz w:val="28"/>
        </w:rPr>
        <w:t>Значение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9"/>
        </w:numPr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Множитель</w:t>
      </w:r>
      <w:r>
        <w:rPr>
          <w:sz w:val="28"/>
        </w:rPr>
        <w:t xml:space="preserve"> – расстояние форм</w:t>
      </w:r>
      <w:r>
        <w:rPr>
          <w:sz w:val="28"/>
        </w:rPr>
        <w:t>и</w:t>
      </w:r>
      <w:r>
        <w:rPr>
          <w:sz w:val="28"/>
        </w:rPr>
        <w:t>руется умножением одинарного инте</w:t>
      </w:r>
      <w:r>
        <w:rPr>
          <w:sz w:val="28"/>
        </w:rPr>
        <w:t>р</w:t>
      </w:r>
      <w:r>
        <w:rPr>
          <w:sz w:val="28"/>
        </w:rPr>
        <w:t>вала на множитель, указанный в поле З</w:t>
      </w:r>
      <w:r>
        <w:rPr>
          <w:i/>
          <w:iCs/>
          <w:sz w:val="28"/>
        </w:rPr>
        <w:t>начение</w:t>
      </w:r>
      <w:r>
        <w:rPr>
          <w:sz w:val="28"/>
        </w:rPr>
        <w:t>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Поле </w:t>
      </w:r>
      <w:r>
        <w:rPr>
          <w:i/>
          <w:iCs/>
          <w:sz w:val="28"/>
        </w:rPr>
        <w:t>Выравнивание</w:t>
      </w:r>
      <w:r>
        <w:rPr>
          <w:sz w:val="28"/>
        </w:rPr>
        <w:t xml:space="preserve"> служит для выбора способа выравнивания абзаца. Можно воспользоваться одним из сл</w:t>
      </w:r>
      <w:r>
        <w:rPr>
          <w:sz w:val="28"/>
        </w:rPr>
        <w:t>е</w:t>
      </w:r>
      <w:r>
        <w:rPr>
          <w:sz w:val="28"/>
        </w:rPr>
        <w:t>дующих значений:</w:t>
      </w:r>
    </w:p>
    <w:p w:rsidR="00307C12" w:rsidRDefault="00307C12" w:rsidP="00307C12">
      <w:pPr>
        <w:numPr>
          <w:ilvl w:val="0"/>
          <w:numId w:val="10"/>
        </w:numPr>
        <w:spacing w:line="360" w:lineRule="auto"/>
        <w:ind w:left="714" w:hanging="357"/>
        <w:jc w:val="both"/>
        <w:rPr>
          <w:sz w:val="28"/>
        </w:rPr>
      </w:pPr>
      <w:r>
        <w:rPr>
          <w:i/>
          <w:iCs/>
          <w:sz w:val="28"/>
        </w:rPr>
        <w:t>По левому краю</w:t>
      </w:r>
      <w:r>
        <w:rPr>
          <w:sz w:val="28"/>
        </w:rPr>
        <w:t xml:space="preserve"> – абзац выравнивается  по левому краю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L</w:t>
      </w:r>
      <w:r>
        <w:rPr>
          <w:b/>
          <w:bCs/>
          <w:sz w:val="28"/>
        </w:rPr>
        <w:t>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10"/>
        </w:numPr>
        <w:spacing w:line="360" w:lineRule="auto"/>
        <w:ind w:left="714" w:hanging="357"/>
        <w:jc w:val="both"/>
        <w:rPr>
          <w:sz w:val="28"/>
        </w:rPr>
      </w:pPr>
      <w:r>
        <w:rPr>
          <w:i/>
          <w:iCs/>
          <w:sz w:val="28"/>
        </w:rPr>
        <w:t>По центру</w:t>
      </w:r>
      <w:r>
        <w:rPr>
          <w:sz w:val="28"/>
        </w:rPr>
        <w:t xml:space="preserve"> – абзац центрируется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E</w:t>
      </w:r>
      <w:r>
        <w:rPr>
          <w:b/>
          <w:bCs/>
          <w:sz w:val="28"/>
        </w:rPr>
        <w:t>)</w:t>
      </w:r>
      <w:r>
        <w:rPr>
          <w:sz w:val="28"/>
        </w:rPr>
        <w:t>;</w:t>
      </w:r>
    </w:p>
    <w:p w:rsidR="00307C12" w:rsidRDefault="00307C12" w:rsidP="00307C12">
      <w:pPr>
        <w:numPr>
          <w:ilvl w:val="0"/>
          <w:numId w:val="10"/>
        </w:numPr>
        <w:spacing w:line="360" w:lineRule="auto"/>
        <w:ind w:left="714" w:hanging="357"/>
        <w:jc w:val="both"/>
        <w:rPr>
          <w:sz w:val="28"/>
        </w:rPr>
      </w:pPr>
      <w:r>
        <w:rPr>
          <w:i/>
          <w:iCs/>
          <w:sz w:val="28"/>
        </w:rPr>
        <w:t>По правому краю</w:t>
      </w:r>
      <w:r>
        <w:rPr>
          <w:sz w:val="28"/>
        </w:rPr>
        <w:t xml:space="preserve"> – абзац выравнивается по правому краю </w:t>
      </w:r>
      <w:r>
        <w:rPr>
          <w:b/>
          <w:bCs/>
          <w:sz w:val="28"/>
        </w:rPr>
        <w:t>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>-</w:t>
      </w:r>
      <w:r>
        <w:rPr>
          <w:b/>
          <w:bCs/>
          <w:sz w:val="28"/>
          <w:lang w:val="en-US"/>
        </w:rPr>
        <w:t>R</w:t>
      </w:r>
      <w:r>
        <w:rPr>
          <w:b/>
          <w:bCs/>
          <w:sz w:val="28"/>
        </w:rPr>
        <w:t>);</w:t>
      </w:r>
    </w:p>
    <w:p w:rsidR="00307C12" w:rsidRDefault="00307C12" w:rsidP="00307C12">
      <w:pPr>
        <w:numPr>
          <w:ilvl w:val="0"/>
          <w:numId w:val="10"/>
        </w:numPr>
        <w:spacing w:line="360" w:lineRule="auto"/>
        <w:ind w:left="714" w:hanging="357"/>
        <w:jc w:val="both"/>
        <w:rPr>
          <w:sz w:val="28"/>
        </w:rPr>
      </w:pPr>
      <w:r>
        <w:rPr>
          <w:i/>
          <w:iCs/>
          <w:sz w:val="28"/>
        </w:rPr>
        <w:t>По ширине</w:t>
      </w:r>
      <w:r>
        <w:rPr>
          <w:sz w:val="28"/>
        </w:rPr>
        <w:t xml:space="preserve"> – Абзац выравнивается по левому и правому  краям одновременно</w:t>
      </w:r>
      <w:r>
        <w:rPr>
          <w:b/>
          <w:bCs/>
          <w:sz w:val="28"/>
        </w:rPr>
        <w:t xml:space="preserve"> (</w:t>
      </w:r>
      <w:r>
        <w:rPr>
          <w:b/>
          <w:bCs/>
          <w:sz w:val="28"/>
          <w:lang w:val="en-US"/>
        </w:rPr>
        <w:t>Ctrl</w:t>
      </w:r>
      <w:r>
        <w:rPr>
          <w:b/>
          <w:bCs/>
          <w:sz w:val="28"/>
        </w:rPr>
        <w:t xml:space="preserve">- </w:t>
      </w:r>
      <w:r>
        <w:rPr>
          <w:b/>
          <w:bCs/>
          <w:sz w:val="28"/>
          <w:lang w:val="en-US"/>
        </w:rPr>
        <w:t>J</w:t>
      </w:r>
      <w:r>
        <w:rPr>
          <w:b/>
          <w:bCs/>
          <w:sz w:val="28"/>
        </w:rPr>
        <w:t>).</w:t>
      </w:r>
    </w:p>
    <w:p w:rsidR="00307C12" w:rsidRDefault="00307C12" w:rsidP="00307C12">
      <w:pPr>
        <w:pStyle w:val="a8"/>
      </w:pPr>
      <w:r>
        <w:t>Для установки интервалов в тексте и типа выравнивания удобно пользоваться панелью инструментов (таблица 1).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Панель </w:t>
      </w:r>
      <w:r>
        <w:rPr>
          <w:i/>
          <w:iCs/>
          <w:sz w:val="28"/>
        </w:rPr>
        <w:t>Уровень</w:t>
      </w:r>
      <w:r>
        <w:rPr>
          <w:sz w:val="28"/>
        </w:rPr>
        <w:t xml:space="preserve"> служит для присвоения иерархического уровня («Уровень 1» - «Уровень 9») абзацами в документе. Например, после присвоения абзацам иерарх</w:t>
      </w:r>
      <w:r>
        <w:rPr>
          <w:sz w:val="28"/>
        </w:rPr>
        <w:t>и</w:t>
      </w:r>
      <w:r>
        <w:rPr>
          <w:sz w:val="28"/>
        </w:rPr>
        <w:t>ческих уровней с документом можно работать в режиме структуры или схеме док</w:t>
      </w:r>
      <w:r>
        <w:rPr>
          <w:sz w:val="28"/>
        </w:rPr>
        <w:t>у</w:t>
      </w:r>
      <w:r>
        <w:rPr>
          <w:sz w:val="28"/>
        </w:rPr>
        <w:t>мента.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Для контроля и управления нумерацией строк и разрывами страниц использ</w:t>
      </w:r>
      <w:r>
        <w:rPr>
          <w:sz w:val="28"/>
        </w:rPr>
        <w:t>у</w:t>
      </w:r>
      <w:r>
        <w:rPr>
          <w:sz w:val="28"/>
        </w:rPr>
        <w:t xml:space="preserve">ется  вторая страница диалогового окна </w:t>
      </w:r>
      <w:r>
        <w:rPr>
          <w:i/>
          <w:iCs/>
          <w:sz w:val="28"/>
        </w:rPr>
        <w:t>Абзац</w:t>
      </w:r>
      <w:r>
        <w:rPr>
          <w:sz w:val="28"/>
        </w:rPr>
        <w:t xml:space="preserve"> (рис. 6).</w:t>
      </w: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Для того чтобы </w:t>
      </w:r>
      <w:r>
        <w:rPr>
          <w:sz w:val="28"/>
          <w:lang w:val="en-US"/>
        </w:rPr>
        <w:t>Word</w:t>
      </w:r>
      <w:r>
        <w:rPr>
          <w:sz w:val="28"/>
        </w:rPr>
        <w:t xml:space="preserve"> отслеживал появление всяческих строк, оторванных от абзаца вначале или конце страницы, следует включить опцию </w:t>
      </w:r>
      <w:r>
        <w:rPr>
          <w:i/>
          <w:iCs/>
          <w:sz w:val="28"/>
        </w:rPr>
        <w:t>Запрет всяческих строк</w:t>
      </w:r>
      <w:r>
        <w:rPr>
          <w:sz w:val="28"/>
        </w:rPr>
        <w:t>.</w:t>
      </w:r>
    </w:p>
    <w:p w:rsidR="00307C12" w:rsidRDefault="00307C12" w:rsidP="00307C12">
      <w:pPr>
        <w:pStyle w:val="a8"/>
        <w:spacing w:before="120"/>
      </w:pPr>
      <w:r>
        <w:t xml:space="preserve">Чтобы абзац находился целиком на одной странице, нужно включить опцию Не разрывать абзац. Если же требуется, чтобы абзац находился на одной странице со следующем то следует включить опцию </w:t>
      </w:r>
      <w:r>
        <w:rPr>
          <w:i/>
          <w:iCs/>
        </w:rPr>
        <w:t>Не отрывать от следующего</w:t>
      </w:r>
      <w:r>
        <w:t>. Для авт</w:t>
      </w:r>
      <w:r>
        <w:t>о</w:t>
      </w:r>
      <w:r>
        <w:t xml:space="preserve">матической вставки разрыва страницы пред абзацем используется опция </w:t>
      </w:r>
      <w:r>
        <w:rPr>
          <w:i/>
          <w:iCs/>
        </w:rPr>
        <w:t>С новой страницы.</w:t>
      </w:r>
      <w:r w:rsidRPr="00D42DF4">
        <w:t xml:space="preserve"> </w:t>
      </w:r>
    </w:p>
    <w:p w:rsidR="00307C12" w:rsidRDefault="00307C12" w:rsidP="00307C12">
      <w:pPr>
        <w:pStyle w:val="a8"/>
        <w:spacing w:before="120"/>
      </w:pPr>
      <w:r>
        <w:t xml:space="preserve">Включение опции </w:t>
      </w:r>
      <w:r>
        <w:rPr>
          <w:i/>
          <w:iCs/>
          <w:color w:val="000000"/>
        </w:rPr>
        <w:t>Запретить</w:t>
      </w:r>
      <w:r>
        <w:t xml:space="preserve"> нумерацию строк исключает строки абзаца из последовательности пронумерованных строк. Это же опция отменяет автоматич</w:t>
      </w:r>
      <w:r>
        <w:t>е</w:t>
      </w:r>
      <w:r>
        <w:t>ский перенос слова в абзаце.</w:t>
      </w:r>
    </w:p>
    <w:p w:rsidR="00307C12" w:rsidRDefault="00CC788E" w:rsidP="00307C12">
      <w:pPr>
        <w:pStyle w:val="8"/>
        <w:ind w:firstLine="0"/>
      </w:pPr>
      <w:r>
        <w:rPr>
          <w:noProof/>
        </w:rPr>
        <w:lastRenderedPageBreak/>
        <w:pict>
          <v:shape id="_x0000_s1037" type="#_x0000_t75" style="position:absolute;left:0;text-align:left;margin-left:0;margin-top:51.55pt;width:252pt;height:238.3pt;z-index:251671552;mso-position-vertical-relative:page">
            <v:imagedata r:id="rId54" o:title="" gain="69719f" blacklevel="3932f"/>
            <w10:wrap type="square" anchory="page"/>
          </v:shape>
          <o:OLEObject Type="Embed" ProgID="PBrush" ShapeID="_x0000_s1037" DrawAspect="Content" ObjectID="_1396149204" r:id="rId55"/>
        </w:pict>
      </w:r>
      <w:r w:rsidR="00307C12">
        <w:t>Рис. 6. Раздел опций</w:t>
      </w:r>
    </w:p>
    <w:p w:rsidR="00307C12" w:rsidRDefault="00307C12" w:rsidP="00307C12">
      <w:pPr>
        <w:pStyle w:val="8"/>
        <w:ind w:firstLine="0"/>
      </w:pPr>
      <w:r>
        <w:rPr>
          <w:i/>
          <w:iCs/>
        </w:rPr>
        <w:t>Положение на странице</w:t>
      </w:r>
    </w:p>
    <w:p w:rsidR="00307C12" w:rsidRDefault="00307C12" w:rsidP="00307C12">
      <w:pPr>
        <w:spacing w:line="360" w:lineRule="auto"/>
        <w:ind w:firstLine="709"/>
        <w:jc w:val="center"/>
      </w:pPr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Кнопка </w:t>
      </w:r>
      <w:r>
        <w:rPr>
          <w:i/>
          <w:iCs/>
          <w:sz w:val="28"/>
        </w:rPr>
        <w:t>Табуляция</w:t>
      </w:r>
      <w:r>
        <w:rPr>
          <w:sz w:val="28"/>
        </w:rPr>
        <w:t xml:space="preserve"> в нижней части окна позволяет осуществлять расстано</w:t>
      </w:r>
      <w:r>
        <w:rPr>
          <w:sz w:val="28"/>
        </w:rPr>
        <w:t>в</w:t>
      </w:r>
      <w:r>
        <w:rPr>
          <w:sz w:val="28"/>
        </w:rPr>
        <w:t>ку маркеров табуляции в абзаце.</w:t>
      </w:r>
    </w:p>
    <w:p w:rsidR="00307C12" w:rsidRDefault="0065341C" w:rsidP="00307C12">
      <w:pPr>
        <w:spacing w:line="360" w:lineRule="auto"/>
        <w:ind w:firstLine="709"/>
        <w:jc w:val="both"/>
        <w:rPr>
          <w:sz w:val="28"/>
        </w:rPr>
      </w:pPr>
      <w:bookmarkStart w:id="19" w:name="_Toc320464657"/>
      <w:r w:rsidRPr="00370017">
        <w:rPr>
          <w:rStyle w:val="32"/>
        </w:rPr>
        <w:t xml:space="preserve">4.2 </w:t>
      </w:r>
      <w:r w:rsidR="00307C12" w:rsidRPr="00370017">
        <w:rPr>
          <w:rStyle w:val="32"/>
        </w:rPr>
        <w:t>Использование линейки форм</w:t>
      </w:r>
      <w:r w:rsidR="00307C12" w:rsidRPr="00370017">
        <w:rPr>
          <w:rStyle w:val="32"/>
        </w:rPr>
        <w:t>а</w:t>
      </w:r>
      <w:r w:rsidR="00307C12" w:rsidRPr="00370017">
        <w:rPr>
          <w:rStyle w:val="32"/>
        </w:rPr>
        <w:t>тирования.</w:t>
      </w:r>
      <w:bookmarkEnd w:id="19"/>
      <w:r w:rsidR="00307C12">
        <w:rPr>
          <w:sz w:val="28"/>
        </w:rPr>
        <w:t xml:space="preserve"> Линейка форматирования позволяет быстро и наглядно управлять параметрами форматирования (рис. 7). Для изменения параметров нужно бу</w:t>
      </w:r>
      <w:r w:rsidR="00307C12">
        <w:rPr>
          <w:sz w:val="28"/>
        </w:rPr>
        <w:t>к</w:t>
      </w:r>
      <w:r w:rsidR="00307C12">
        <w:rPr>
          <w:sz w:val="28"/>
        </w:rPr>
        <w:t>сировать соответствующий индикатор с помощью мыши.</w:t>
      </w:r>
    </w:p>
    <w:p w:rsidR="00307C12" w:rsidRDefault="00CC788E" w:rsidP="00307C12">
      <w:pPr>
        <w:spacing w:line="360" w:lineRule="auto"/>
        <w:jc w:val="center"/>
        <w:rPr>
          <w:sz w:val="28"/>
        </w:rPr>
      </w:pPr>
      <w:r w:rsidRPr="00CC788E">
        <w:rPr>
          <w:noProof/>
          <w:sz w:val="20"/>
        </w:rPr>
        <w:pict>
          <v:line id="_x0000_s1030" style="position:absolute;left:0;text-align:left;z-index:251664384" from="459pt,2.4pt" to="477pt,47.4pt"/>
        </w:pict>
      </w:r>
      <w:r w:rsidRPr="00CC788E">
        <w:rPr>
          <w:noProof/>
          <w:sz w:val="20"/>
        </w:rPr>
        <w:pict>
          <v:line id="_x0000_s1031" style="position:absolute;left:0;text-align:left;z-index:251665408" from="450pt,11.4pt" to="450pt,56.4pt"/>
        </w:pict>
      </w:r>
      <w:r w:rsidRPr="00CC788E">
        <w:rPr>
          <w:noProof/>
          <w:sz w:val="20"/>
        </w:rPr>
        <w:pict>
          <v:line id="_x0000_s1029" style="position:absolute;left:0;text-align:left;z-index:251663360" from="207pt,2.4pt" to="252pt,56.4pt"/>
        </w:pict>
      </w:r>
      <w:r w:rsidRPr="00CC788E">
        <w:rPr>
          <w:noProof/>
          <w:sz w:val="20"/>
        </w:rPr>
        <w:pict>
          <v:line id="_x0000_s1028" style="position:absolute;left:0;text-align:left;z-index:251662336" from="207pt,11.4pt" to="207pt,74.4pt"/>
        </w:pict>
      </w:r>
      <w:r w:rsidRPr="00CC788E">
        <w:rPr>
          <w:noProof/>
          <w:sz w:val="20"/>
        </w:rPr>
        <w:pict>
          <v:line id="_x0000_s1027" style="position:absolute;left:0;text-align:left;flip:x;z-index:251661312" from="153pt,11.4pt" to="198pt,56.4pt"/>
        </w:pict>
      </w:r>
      <w:r w:rsidRPr="00CC788E">
        <w:rPr>
          <w:noProof/>
          <w:sz w:val="20"/>
        </w:rPr>
        <w:pict>
          <v:line id="_x0000_s1026" style="position:absolute;left:0;text-align:left;z-index:251660288" from="27pt,11.4pt" to="54pt,56.4pt"/>
        </w:pict>
      </w:r>
      <w:r w:rsidR="00307C12">
        <w:object w:dxaOrig="9061" w:dyaOrig="345">
          <v:shape id="_x0000_i1049" type="#_x0000_t75" style="width:453pt;height:17.25pt" o:ole="">
            <v:imagedata r:id="rId56" o:title="" gain="69719f" blacklevel="1966f"/>
          </v:shape>
          <o:OLEObject Type="Embed" ProgID="PBrush" ShapeID="_x0000_i1049" DrawAspect="Content" ObjectID="_1396149198" r:id="rId57"/>
        </w:object>
      </w:r>
    </w:p>
    <w:p w:rsidR="00307C12" w:rsidRDefault="00307C12" w:rsidP="00307C12">
      <w:pPr>
        <w:rPr>
          <w:sz w:val="28"/>
        </w:rPr>
      </w:pPr>
    </w:p>
    <w:p w:rsidR="00307C12" w:rsidRDefault="00307C12" w:rsidP="00307C12">
      <w:pPr>
        <w:rPr>
          <w:sz w:val="28"/>
        </w:rPr>
      </w:pPr>
    </w:p>
    <w:p w:rsidR="00307C12" w:rsidRDefault="00307C12" w:rsidP="00307C12">
      <w:pPr>
        <w:tabs>
          <w:tab w:val="left" w:pos="1155"/>
          <w:tab w:val="left" w:pos="1416"/>
          <w:tab w:val="left" w:pos="3060"/>
        </w:tabs>
        <w:rPr>
          <w:sz w:val="28"/>
        </w:rPr>
      </w:pPr>
      <w:r>
        <w:rPr>
          <w:sz w:val="28"/>
        </w:rPr>
        <w:tab/>
        <w:t>1</w:t>
      </w:r>
      <w:r>
        <w:rPr>
          <w:sz w:val="28"/>
        </w:rPr>
        <w:tab/>
      </w:r>
      <w:r>
        <w:rPr>
          <w:sz w:val="28"/>
        </w:rPr>
        <w:tab/>
        <w:t>2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4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5</w:t>
      </w:r>
      <w:r>
        <w:rPr>
          <w:sz w:val="28"/>
        </w:rPr>
        <w:tab/>
        <w:t xml:space="preserve">   6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3</w:t>
      </w:r>
    </w:p>
    <w:p w:rsidR="00307C12" w:rsidRDefault="00CC788E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52pt;margin-top:.65pt;width:233.9pt;height:27pt;z-index:251672576" filled="f" stroked="f">
            <v:textbox>
              <w:txbxContent>
                <w:p w:rsidR="00307C12" w:rsidRPr="007D598E" w:rsidRDefault="00307C12" w:rsidP="00307C12">
                  <w:pPr>
                    <w:rPr>
                      <w:b/>
                      <w:sz w:val="28"/>
                      <w:szCs w:val="28"/>
                    </w:rPr>
                  </w:pPr>
                  <w:r w:rsidRPr="007D598E">
                    <w:rPr>
                      <w:b/>
                      <w:sz w:val="28"/>
                      <w:szCs w:val="28"/>
                    </w:rPr>
                    <w:t xml:space="preserve">Рис. 7 </w:t>
                  </w:r>
                  <w:r>
                    <w:rPr>
                      <w:b/>
                      <w:sz w:val="28"/>
                      <w:szCs w:val="28"/>
                    </w:rPr>
                    <w:t>Л</w:t>
                  </w:r>
                  <w:r w:rsidRPr="007D598E">
                    <w:rPr>
                      <w:b/>
                      <w:sz w:val="28"/>
                      <w:szCs w:val="28"/>
                    </w:rPr>
                    <w:t>инейка форматирования</w:t>
                  </w:r>
                </w:p>
              </w:txbxContent>
            </v:textbox>
          </v:shape>
        </w:pict>
      </w:r>
      <w:r w:rsidR="00307C12">
        <w:rPr>
          <w:sz w:val="28"/>
        </w:rPr>
        <w:t>1 – пиктограмма типа точки табуляции;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>2 – индикатор левого поля страницы;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>3 – индикатор левого отступа абзаца;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>4 – индикатор отступа строки абзаца;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>5 - точка табуляции;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rPr>
          <w:sz w:val="28"/>
        </w:rPr>
      </w:pPr>
      <w:r>
        <w:rPr>
          <w:sz w:val="28"/>
        </w:rPr>
        <w:t>6 – индикатор правого поля.</w:t>
      </w:r>
    </w:p>
    <w:p w:rsidR="00307C12" w:rsidRDefault="0065341C" w:rsidP="00307C12">
      <w:pPr>
        <w:tabs>
          <w:tab w:val="left" w:pos="1155"/>
          <w:tab w:val="left" w:pos="1416"/>
          <w:tab w:val="left" w:pos="4140"/>
        </w:tabs>
        <w:spacing w:line="360" w:lineRule="auto"/>
        <w:jc w:val="both"/>
        <w:rPr>
          <w:sz w:val="28"/>
        </w:rPr>
      </w:pPr>
      <w:bookmarkStart w:id="20" w:name="_Toc320464658"/>
      <w:r w:rsidRPr="00370017">
        <w:rPr>
          <w:rStyle w:val="32"/>
        </w:rPr>
        <w:t xml:space="preserve">4.3 </w:t>
      </w:r>
      <w:r w:rsidR="00307C12" w:rsidRPr="00370017">
        <w:rPr>
          <w:rStyle w:val="32"/>
        </w:rPr>
        <w:t>Стили форматирования.</w:t>
      </w:r>
      <w:bookmarkEnd w:id="20"/>
      <w:r w:rsidR="00307C12">
        <w:rPr>
          <w:sz w:val="28"/>
        </w:rPr>
        <w:t xml:space="preserve"> В </w:t>
      </w:r>
      <w:r w:rsidR="00307C12">
        <w:rPr>
          <w:sz w:val="28"/>
          <w:lang w:val="en-US"/>
        </w:rPr>
        <w:t>Word</w:t>
      </w:r>
      <w:r w:rsidR="00307C12">
        <w:rPr>
          <w:sz w:val="28"/>
        </w:rPr>
        <w:t xml:space="preserve"> предусмотрено создание стилей, которые п</w:t>
      </w:r>
      <w:r w:rsidR="00307C12">
        <w:rPr>
          <w:sz w:val="28"/>
        </w:rPr>
        <w:t>о</w:t>
      </w:r>
      <w:r w:rsidR="00307C12">
        <w:rPr>
          <w:sz w:val="28"/>
        </w:rPr>
        <w:t>зволяют заменить  определенные параметры форматирования, чтобы неоднократно применять их снова. Стили активно используются для форматирования оглавлений, установки нумераций страниц и т.д.</w:t>
      </w:r>
    </w:p>
    <w:p w:rsidR="00307C12" w:rsidRDefault="0065341C" w:rsidP="00307C12">
      <w:pPr>
        <w:tabs>
          <w:tab w:val="left" w:pos="1155"/>
          <w:tab w:val="left" w:pos="1416"/>
          <w:tab w:val="left" w:pos="4140"/>
        </w:tabs>
        <w:spacing w:line="360" w:lineRule="auto"/>
        <w:jc w:val="both"/>
        <w:rPr>
          <w:sz w:val="28"/>
        </w:rPr>
      </w:pPr>
      <w:bookmarkStart w:id="21" w:name="_Toc320464659"/>
      <w:r w:rsidRPr="00370017">
        <w:rPr>
          <w:rStyle w:val="32"/>
        </w:rPr>
        <w:t xml:space="preserve">4.4 </w:t>
      </w:r>
      <w:r w:rsidR="00307C12" w:rsidRPr="00370017">
        <w:rPr>
          <w:rStyle w:val="32"/>
        </w:rPr>
        <w:t>Рамки и тени.</w:t>
      </w:r>
      <w:bookmarkEnd w:id="21"/>
      <w:r w:rsidR="00307C12">
        <w:rPr>
          <w:sz w:val="28"/>
        </w:rPr>
        <w:t xml:space="preserve"> Для управлений видом окаймления и тени образца нужно актив</w:t>
      </w:r>
      <w:r w:rsidR="00307C12">
        <w:rPr>
          <w:sz w:val="28"/>
        </w:rPr>
        <w:t>и</w:t>
      </w:r>
      <w:r w:rsidR="00307C12">
        <w:rPr>
          <w:sz w:val="28"/>
        </w:rPr>
        <w:t xml:space="preserve">зировать диалоговое окно </w:t>
      </w:r>
      <w:r w:rsidR="00307C12">
        <w:rPr>
          <w:i/>
          <w:iCs/>
          <w:sz w:val="28"/>
        </w:rPr>
        <w:t>Границы</w:t>
      </w:r>
      <w:r w:rsidR="00307C12">
        <w:rPr>
          <w:sz w:val="28"/>
        </w:rPr>
        <w:t xml:space="preserve"> и </w:t>
      </w:r>
      <w:r w:rsidR="00307C12">
        <w:rPr>
          <w:i/>
          <w:iCs/>
          <w:sz w:val="28"/>
        </w:rPr>
        <w:t>заливка</w:t>
      </w:r>
      <w:r w:rsidR="00307C12">
        <w:rPr>
          <w:sz w:val="28"/>
        </w:rPr>
        <w:t>. Для этого нужно выполнить одном</w:t>
      </w:r>
      <w:r w:rsidR="00307C12">
        <w:rPr>
          <w:sz w:val="28"/>
        </w:rPr>
        <w:t>и</w:t>
      </w:r>
      <w:r w:rsidR="00307C12">
        <w:rPr>
          <w:sz w:val="28"/>
        </w:rPr>
        <w:t xml:space="preserve">нутную команду </w:t>
      </w:r>
      <w:r w:rsidR="00307C12">
        <w:rPr>
          <w:i/>
          <w:iCs/>
          <w:sz w:val="28"/>
        </w:rPr>
        <w:t>Формат</w:t>
      </w:r>
      <w:r w:rsidR="00307C12">
        <w:rPr>
          <w:sz w:val="28"/>
        </w:rPr>
        <w:t xml:space="preserve"> (рис. 8).</w:t>
      </w:r>
    </w:p>
    <w:p w:rsidR="00307C12" w:rsidRDefault="00307C12" w:rsidP="00307C12">
      <w:pPr>
        <w:tabs>
          <w:tab w:val="left" w:pos="-19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Выбор параметров окаймления абзаца выполняется с помощью страницы о</w:t>
      </w:r>
      <w:r>
        <w:rPr>
          <w:sz w:val="28"/>
        </w:rPr>
        <w:t>п</w:t>
      </w:r>
      <w:r>
        <w:rPr>
          <w:sz w:val="28"/>
        </w:rPr>
        <w:t xml:space="preserve">ций </w:t>
      </w:r>
      <w:r>
        <w:rPr>
          <w:i/>
          <w:iCs/>
          <w:sz w:val="28"/>
        </w:rPr>
        <w:t>Граница</w:t>
      </w:r>
      <w:r>
        <w:rPr>
          <w:sz w:val="28"/>
        </w:rPr>
        <w:t>.</w:t>
      </w:r>
    </w:p>
    <w:p w:rsidR="00307C12" w:rsidRDefault="00307C12" w:rsidP="00307C12">
      <w:pPr>
        <w:tabs>
          <w:tab w:val="left" w:pos="-19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Опция </w:t>
      </w:r>
      <w:r>
        <w:rPr>
          <w:i/>
          <w:iCs/>
          <w:sz w:val="28"/>
        </w:rPr>
        <w:t>Тип</w:t>
      </w:r>
      <w:r>
        <w:rPr>
          <w:sz w:val="28"/>
        </w:rPr>
        <w:t xml:space="preserve"> позволяет выбрать определенный тип окаймления:</w:t>
      </w:r>
    </w:p>
    <w:p w:rsidR="00307C12" w:rsidRDefault="00307C12" w:rsidP="00307C12">
      <w:pPr>
        <w:numPr>
          <w:ilvl w:val="0"/>
          <w:numId w:val="11"/>
        </w:numPr>
        <w:tabs>
          <w:tab w:val="left" w:pos="-1980"/>
        </w:tabs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Нет</w:t>
      </w:r>
      <w:r>
        <w:rPr>
          <w:sz w:val="28"/>
        </w:rPr>
        <w:t xml:space="preserve"> – Окаймления отсутствует;</w:t>
      </w:r>
    </w:p>
    <w:p w:rsidR="00307C12" w:rsidRDefault="00307C12" w:rsidP="00307C12">
      <w:pPr>
        <w:numPr>
          <w:ilvl w:val="0"/>
          <w:numId w:val="11"/>
        </w:numPr>
        <w:tabs>
          <w:tab w:val="left" w:pos="-1980"/>
        </w:tabs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lastRenderedPageBreak/>
        <w:t>Рамка</w:t>
      </w:r>
      <w:r>
        <w:rPr>
          <w:sz w:val="28"/>
        </w:rPr>
        <w:t xml:space="preserve"> – абзац заключается в прямоугольник;</w:t>
      </w:r>
    </w:p>
    <w:p w:rsidR="00307C12" w:rsidRDefault="00307C12" w:rsidP="00307C12">
      <w:pPr>
        <w:numPr>
          <w:ilvl w:val="0"/>
          <w:numId w:val="11"/>
        </w:numPr>
        <w:tabs>
          <w:tab w:val="left" w:pos="-1980"/>
        </w:tabs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Тень</w:t>
      </w:r>
      <w:r>
        <w:rPr>
          <w:sz w:val="28"/>
        </w:rPr>
        <w:t xml:space="preserve"> - абзац заключается в прямоугольник с тенью;</w:t>
      </w:r>
    </w:p>
    <w:p w:rsidR="00307C12" w:rsidRDefault="00307C12" w:rsidP="00307C12">
      <w:pPr>
        <w:numPr>
          <w:ilvl w:val="0"/>
          <w:numId w:val="11"/>
        </w:numPr>
        <w:tabs>
          <w:tab w:val="left" w:pos="-1980"/>
        </w:tabs>
        <w:spacing w:line="360" w:lineRule="auto"/>
        <w:jc w:val="both"/>
        <w:rPr>
          <w:sz w:val="28"/>
        </w:rPr>
      </w:pPr>
      <w:r>
        <w:rPr>
          <w:i/>
          <w:iCs/>
          <w:sz w:val="28"/>
        </w:rPr>
        <w:t>Объемная</w:t>
      </w:r>
      <w:r>
        <w:rPr>
          <w:sz w:val="28"/>
        </w:rPr>
        <w:t xml:space="preserve"> – рамка, окаймляющая абзац, приобретает объемный вид, если это позволяет тип линии;</w:t>
      </w:r>
    </w:p>
    <w:p w:rsidR="00307C12" w:rsidRDefault="00CC788E" w:rsidP="00307C12">
      <w:pPr>
        <w:numPr>
          <w:ilvl w:val="0"/>
          <w:numId w:val="11"/>
        </w:numPr>
        <w:tabs>
          <w:tab w:val="left" w:pos="-1980"/>
        </w:tabs>
        <w:spacing w:line="360" w:lineRule="auto"/>
        <w:jc w:val="both"/>
        <w:rPr>
          <w:sz w:val="28"/>
        </w:rPr>
      </w:pPr>
      <w:r w:rsidRPr="00CC788E">
        <w:rPr>
          <w:noProof/>
        </w:rPr>
        <w:pict>
          <v:shape id="_x0000_s1039" type="#_x0000_t75" style="position:absolute;left:0;text-align:left;margin-left:18pt;margin-top:25pt;width:353.3pt;height:258.7pt;z-index:251673600">
            <v:imagedata r:id="rId58" o:title="" gain="69719f" blacklevel="3932f"/>
            <w10:wrap type="square"/>
          </v:shape>
          <o:OLEObject Type="Embed" ProgID="PBrush" ShapeID="_x0000_s1039" DrawAspect="Content" ObjectID="_1396149205" r:id="rId59"/>
        </w:pict>
      </w:r>
      <w:r w:rsidR="00307C12">
        <w:rPr>
          <w:i/>
          <w:iCs/>
          <w:sz w:val="28"/>
        </w:rPr>
        <w:t>Другая</w:t>
      </w:r>
      <w:r w:rsidR="00307C12">
        <w:rPr>
          <w:sz w:val="28"/>
        </w:rPr>
        <w:t xml:space="preserve"> – отдельные линии могут отсутствовать или быть различных видов.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Рис. 8. Параметры обрамления абзаца</w:t>
      </w:r>
    </w:p>
    <w:p w:rsidR="00307C12" w:rsidRDefault="00307C12" w:rsidP="00307C12">
      <w:pPr>
        <w:tabs>
          <w:tab w:val="left" w:pos="1155"/>
          <w:tab w:val="left" w:pos="1416"/>
          <w:tab w:val="left" w:pos="4140"/>
        </w:tabs>
        <w:jc w:val="center"/>
      </w:pPr>
    </w:p>
    <w:p w:rsidR="00307C12" w:rsidRDefault="00307C12" w:rsidP="00307C12">
      <w:pPr>
        <w:tabs>
          <w:tab w:val="left" w:pos="-198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Цвет обрамл</w:t>
      </w:r>
      <w:r>
        <w:rPr>
          <w:sz w:val="28"/>
        </w:rPr>
        <w:t>е</w:t>
      </w:r>
      <w:r>
        <w:rPr>
          <w:sz w:val="28"/>
        </w:rPr>
        <w:t xml:space="preserve">ния устанавливается в поле </w:t>
      </w:r>
      <w:r>
        <w:rPr>
          <w:i/>
          <w:iCs/>
          <w:sz w:val="28"/>
        </w:rPr>
        <w:t>Цвет</w:t>
      </w:r>
      <w:r>
        <w:rPr>
          <w:sz w:val="28"/>
        </w:rPr>
        <w:t>, а то</w:t>
      </w:r>
      <w:r>
        <w:rPr>
          <w:sz w:val="28"/>
        </w:rPr>
        <w:t>л</w:t>
      </w:r>
      <w:r>
        <w:rPr>
          <w:sz w:val="28"/>
        </w:rPr>
        <w:t>щина и стиль линии выбирается в сп</w:t>
      </w:r>
      <w:r>
        <w:rPr>
          <w:sz w:val="28"/>
        </w:rPr>
        <w:t>и</w:t>
      </w:r>
      <w:r>
        <w:rPr>
          <w:sz w:val="28"/>
        </w:rPr>
        <w:t xml:space="preserve">сках </w:t>
      </w:r>
      <w:r>
        <w:rPr>
          <w:i/>
          <w:iCs/>
          <w:sz w:val="28"/>
        </w:rPr>
        <w:t>Ширина</w:t>
      </w:r>
      <w:r>
        <w:rPr>
          <w:sz w:val="28"/>
        </w:rPr>
        <w:t xml:space="preserve"> и </w:t>
      </w:r>
      <w:r>
        <w:rPr>
          <w:i/>
          <w:iCs/>
          <w:sz w:val="28"/>
        </w:rPr>
        <w:t>Тип</w:t>
      </w:r>
      <w:r>
        <w:rPr>
          <w:sz w:val="28"/>
        </w:rPr>
        <w:t>. Внешний вид обра</w:t>
      </w:r>
      <w:r>
        <w:rPr>
          <w:sz w:val="28"/>
        </w:rPr>
        <w:t>м</w:t>
      </w:r>
      <w:r>
        <w:rPr>
          <w:sz w:val="28"/>
        </w:rPr>
        <w:t xml:space="preserve">ления отображается в рамке </w:t>
      </w:r>
      <w:r>
        <w:rPr>
          <w:i/>
          <w:iCs/>
          <w:sz w:val="28"/>
        </w:rPr>
        <w:t>Образец.</w:t>
      </w:r>
    </w:p>
    <w:p w:rsidR="00307C12" w:rsidRDefault="00CC788E" w:rsidP="00307C12">
      <w:pPr>
        <w:tabs>
          <w:tab w:val="left" w:pos="-1980"/>
        </w:tabs>
        <w:spacing w:line="360" w:lineRule="auto"/>
        <w:ind w:firstLine="709"/>
        <w:jc w:val="both"/>
        <w:rPr>
          <w:sz w:val="28"/>
        </w:rPr>
      </w:pPr>
      <w:r w:rsidRPr="00CC788E">
        <w:rPr>
          <w:noProof/>
        </w:rPr>
        <w:pict>
          <v:shape id="_x0000_s1040" type="#_x0000_t75" style="position:absolute;left:0;text-align:left;margin-left:368.1pt;margin-top:109.95pt;width:152.15pt;height:165.3pt;z-index:251674624">
            <v:imagedata r:id="rId60" o:title="" gain="69719f" blacklevel="3932f"/>
            <w10:wrap type="square"/>
          </v:shape>
          <o:OLEObject Type="Embed" ProgID="PBrush" ShapeID="_x0000_s1040" DrawAspect="Content" ObjectID="_1396149206" r:id="rId61"/>
        </w:pict>
      </w:r>
      <w:r w:rsidR="00307C12">
        <w:rPr>
          <w:sz w:val="28"/>
        </w:rPr>
        <w:t xml:space="preserve">Следующая страница опций окна </w:t>
      </w:r>
      <w:r w:rsidR="00307C12">
        <w:rPr>
          <w:i/>
          <w:iCs/>
          <w:sz w:val="28"/>
        </w:rPr>
        <w:t>Границы</w:t>
      </w:r>
      <w:r w:rsidR="00307C12">
        <w:rPr>
          <w:sz w:val="28"/>
        </w:rPr>
        <w:t xml:space="preserve"> и </w:t>
      </w:r>
      <w:r w:rsidR="00307C12">
        <w:rPr>
          <w:i/>
          <w:iCs/>
          <w:sz w:val="28"/>
        </w:rPr>
        <w:t>заливка</w:t>
      </w:r>
      <w:r w:rsidR="00307C12">
        <w:rPr>
          <w:sz w:val="28"/>
        </w:rPr>
        <w:t xml:space="preserve">  называется </w:t>
      </w:r>
      <w:r w:rsidR="00307C12">
        <w:rPr>
          <w:i/>
          <w:iCs/>
          <w:sz w:val="28"/>
        </w:rPr>
        <w:t xml:space="preserve">Страница. </w:t>
      </w:r>
      <w:r w:rsidR="00307C12">
        <w:rPr>
          <w:sz w:val="28"/>
        </w:rPr>
        <w:t>Параметры позволяют выполнить обрамление страниц во всем документе или в н</w:t>
      </w:r>
      <w:r w:rsidR="00307C12">
        <w:rPr>
          <w:sz w:val="28"/>
        </w:rPr>
        <w:t>е</w:t>
      </w:r>
      <w:r w:rsidR="00307C12">
        <w:rPr>
          <w:sz w:val="28"/>
        </w:rPr>
        <w:t>которых разделах. Присутствует специальное поле, позволяющее установить  гр</w:t>
      </w:r>
      <w:r w:rsidR="00307C12">
        <w:rPr>
          <w:sz w:val="28"/>
        </w:rPr>
        <w:t>а</w:t>
      </w:r>
      <w:r w:rsidR="00307C12">
        <w:rPr>
          <w:sz w:val="28"/>
        </w:rPr>
        <w:t xml:space="preserve">ницу в виде рисунков. Остальные поля на этой странице параметров в точности  совпадают с полями на странице </w:t>
      </w:r>
      <w:r w:rsidR="00307C12">
        <w:rPr>
          <w:i/>
          <w:iCs/>
          <w:sz w:val="28"/>
        </w:rPr>
        <w:t>Граница.</w:t>
      </w:r>
    </w:p>
    <w:p w:rsidR="00307C12" w:rsidRDefault="00307C12" w:rsidP="00370017">
      <w:pPr>
        <w:pStyle w:val="23"/>
      </w:pPr>
      <w:bookmarkStart w:id="22" w:name="_Toc90395777"/>
      <w:bookmarkStart w:id="23" w:name="_Toc320464660"/>
      <w:r>
        <w:t>5. Форматирование буквиц</w:t>
      </w:r>
      <w:bookmarkEnd w:id="22"/>
      <w:bookmarkEnd w:id="23"/>
    </w:p>
    <w:p w:rsidR="00307C12" w:rsidRDefault="00307C12" w:rsidP="00307C12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lang w:val="en-US"/>
        </w:rPr>
        <w:t>Word</w:t>
      </w:r>
      <w:r>
        <w:rPr>
          <w:sz w:val="28"/>
        </w:rPr>
        <w:t xml:space="preserve"> позволяет выполнить заглавные буквы абзацев в виде буквиц (больших заглавных букв). Это возможность распространяться только на обычный текст. Ею нельзя пользоваться при изменении колонтитулов, таблиц и т.п. Создание буквиц допускается только в режиме разметки страницы.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7D598E">
        <w:rPr>
          <w:b/>
          <w:sz w:val="28"/>
        </w:rPr>
        <w:t>Рис. 9 Окно форматирования буквицы</w:t>
      </w:r>
    </w:p>
    <w:p w:rsidR="00307C12" w:rsidRDefault="00307C12" w:rsidP="00307C12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Для создания буквицы следует поместить курсор ввода в абзац, который будет начинаться с буквицы, а затем выбрать команду </w:t>
      </w:r>
      <w:r>
        <w:rPr>
          <w:i/>
          <w:iCs/>
          <w:sz w:val="28"/>
        </w:rPr>
        <w:t>Буквица</w:t>
      </w:r>
      <w:r>
        <w:rPr>
          <w:sz w:val="28"/>
        </w:rPr>
        <w:t xml:space="preserve"> меню </w:t>
      </w:r>
      <w:r>
        <w:rPr>
          <w:i/>
          <w:iCs/>
          <w:sz w:val="28"/>
        </w:rPr>
        <w:t>Формат</w:t>
      </w:r>
      <w:r>
        <w:rPr>
          <w:sz w:val="28"/>
        </w:rPr>
        <w:t>.</w:t>
      </w:r>
    </w:p>
    <w:p w:rsidR="00307C12" w:rsidRDefault="00307C12" w:rsidP="00370017">
      <w:pPr>
        <w:pStyle w:val="11"/>
      </w:pPr>
      <w:bookmarkStart w:id="24" w:name="_Toc90395778"/>
      <w:bookmarkStart w:id="25" w:name="_Toc320464661"/>
      <w:r>
        <w:lastRenderedPageBreak/>
        <w:t>Заключение</w:t>
      </w:r>
      <w:bookmarkEnd w:id="24"/>
      <w:bookmarkEnd w:id="25"/>
    </w:p>
    <w:p w:rsidR="00307C12" w:rsidRDefault="00307C12" w:rsidP="00307C12">
      <w:pPr>
        <w:pStyle w:val="21"/>
        <w:spacing w:line="360" w:lineRule="auto"/>
        <w:ind w:firstLine="709"/>
      </w:pPr>
      <w:r>
        <w:t>Обращая внимание на вышесказанное можно сделать вывод, что с помощью форматирования текста документ выглядит красивым и аккуратным и легко читае</w:t>
      </w:r>
      <w:r>
        <w:t>т</w:t>
      </w:r>
      <w:r>
        <w:t>ся. Для форматирования текста используются следующие команды: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</w:pPr>
      <w:r>
        <w:t>Формат – Границы и заливка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</w:pPr>
      <w:r>
        <w:t>Формат – Список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</w:pPr>
      <w:r>
        <w:t>Формат – Шрифт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</w:pPr>
      <w:r>
        <w:t>Формат – Абзац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</w:pPr>
      <w:r>
        <w:t>Формат – Буквица</w:t>
      </w:r>
    </w:p>
    <w:p w:rsidR="00307C12" w:rsidRDefault="00307C12" w:rsidP="00307C12">
      <w:pPr>
        <w:pStyle w:val="21"/>
        <w:numPr>
          <w:ilvl w:val="0"/>
          <w:numId w:val="12"/>
        </w:numPr>
        <w:spacing w:line="360" w:lineRule="auto"/>
        <w:rPr>
          <w:b/>
          <w:bCs/>
          <w:i/>
          <w:iCs/>
          <w:sz w:val="32"/>
        </w:rPr>
      </w:pPr>
      <w:r>
        <w:t>Формат – Регистр и т.д.</w:t>
      </w:r>
    </w:p>
    <w:p w:rsidR="00307C12" w:rsidRDefault="00307C12" w:rsidP="00307C12">
      <w:pPr>
        <w:pStyle w:val="21"/>
        <w:spacing w:line="360" w:lineRule="auto"/>
        <w:ind w:left="360"/>
        <w:jc w:val="center"/>
        <w:rPr>
          <w:b/>
          <w:bCs/>
          <w:i/>
          <w:iCs/>
          <w:sz w:val="32"/>
        </w:rPr>
      </w:pPr>
    </w:p>
    <w:p w:rsidR="00307C12" w:rsidRDefault="00307C12" w:rsidP="00307C12">
      <w:pPr>
        <w:pStyle w:val="21"/>
        <w:spacing w:line="360" w:lineRule="auto"/>
        <w:ind w:left="360"/>
        <w:jc w:val="center"/>
        <w:rPr>
          <w:b/>
          <w:bCs/>
          <w:i/>
          <w:iCs/>
          <w:sz w:val="32"/>
        </w:rPr>
      </w:pPr>
    </w:p>
    <w:p w:rsidR="00307C12" w:rsidRDefault="00307C12" w:rsidP="00307C12">
      <w:pPr>
        <w:pStyle w:val="21"/>
        <w:spacing w:line="360" w:lineRule="auto"/>
        <w:ind w:left="720"/>
        <w:rPr>
          <w:b/>
          <w:bCs/>
          <w:i/>
          <w:iCs/>
          <w:sz w:val="32"/>
        </w:rPr>
      </w:pPr>
    </w:p>
    <w:p w:rsidR="00307C12" w:rsidRDefault="00307C12" w:rsidP="00370017">
      <w:pPr>
        <w:pStyle w:val="11"/>
      </w:pPr>
      <w:bookmarkStart w:id="26" w:name="_Toc320464662"/>
      <w:r>
        <w:t>Список используемой литературы:</w:t>
      </w:r>
      <w:bookmarkEnd w:id="26"/>
    </w:p>
    <w:p w:rsidR="00307C12" w:rsidRDefault="00307C12" w:rsidP="00307C12">
      <w:pPr>
        <w:pStyle w:val="aa"/>
        <w:numPr>
          <w:ilvl w:val="0"/>
          <w:numId w:val="13"/>
        </w:numPr>
      </w:pPr>
      <w:r>
        <w:t>Шафрин Ю.А., Информатика. Информационные технологии, 2001г.</w:t>
      </w:r>
    </w:p>
    <w:p w:rsidR="00307C12" w:rsidRDefault="00307C12" w:rsidP="00307C12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>Глушаков С.В., Сурядин</w:t>
      </w:r>
      <w:r w:rsidRPr="007D598E">
        <w:rPr>
          <w:sz w:val="28"/>
        </w:rPr>
        <w:t xml:space="preserve"> </w:t>
      </w:r>
      <w:r>
        <w:rPr>
          <w:sz w:val="28"/>
        </w:rPr>
        <w:t xml:space="preserve">А.С., </w:t>
      </w:r>
      <w:r>
        <w:rPr>
          <w:sz w:val="28"/>
          <w:lang w:val="en-US"/>
        </w:rPr>
        <w:t>Microsoft</w:t>
      </w:r>
      <w:r>
        <w:rPr>
          <w:sz w:val="28"/>
        </w:rPr>
        <w:t xml:space="preserve"> </w:t>
      </w:r>
      <w:r>
        <w:rPr>
          <w:sz w:val="28"/>
          <w:lang w:val="en-US"/>
        </w:rPr>
        <w:t>Office</w:t>
      </w:r>
      <w:r>
        <w:rPr>
          <w:sz w:val="28"/>
        </w:rPr>
        <w:t xml:space="preserve"> 2000, Издательство «Фолио», 2001 г.</w:t>
      </w:r>
    </w:p>
    <w:p w:rsidR="00307C12" w:rsidRDefault="00307C12" w:rsidP="00307C12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Фигурнов В.Э. </w:t>
      </w:r>
      <w:r>
        <w:rPr>
          <w:sz w:val="28"/>
          <w:lang w:val="en-US"/>
        </w:rPr>
        <w:t>IBM</w:t>
      </w:r>
      <w:r>
        <w:rPr>
          <w:sz w:val="28"/>
        </w:rPr>
        <w:t xml:space="preserve"> </w:t>
      </w:r>
      <w:r>
        <w:rPr>
          <w:sz w:val="28"/>
          <w:lang w:val="en-US"/>
        </w:rPr>
        <w:t>PC</w:t>
      </w:r>
      <w:r>
        <w:rPr>
          <w:sz w:val="28"/>
        </w:rPr>
        <w:t xml:space="preserve"> для пользователя. – М.: ИНФРА,1995.</w:t>
      </w:r>
    </w:p>
    <w:p w:rsidR="00307C12" w:rsidRDefault="00307C12" w:rsidP="00307C12">
      <w:pPr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>Могилев А. В., Пак Н.И., Хеннер Е.К. Информатика, издательство «Акад</w:t>
      </w:r>
      <w:r>
        <w:rPr>
          <w:sz w:val="28"/>
        </w:rPr>
        <w:t>е</w:t>
      </w:r>
      <w:r>
        <w:rPr>
          <w:sz w:val="28"/>
        </w:rPr>
        <w:t>мия», 2000 г.</w:t>
      </w:r>
    </w:p>
    <w:p w:rsidR="009A4897" w:rsidRDefault="009A4897"/>
    <w:p w:rsidR="00EE205F" w:rsidRDefault="00EE205F"/>
    <w:p w:rsidR="00EE205F" w:rsidRDefault="00EE205F"/>
    <w:p w:rsidR="00EE205F" w:rsidRDefault="00EE205F"/>
    <w:p w:rsidR="00EE205F" w:rsidRDefault="00EE205F"/>
    <w:p w:rsidR="00EE205F" w:rsidRDefault="00EE205F"/>
    <w:p w:rsidR="00EE205F" w:rsidRDefault="00EE205F"/>
    <w:p w:rsidR="00EE205F" w:rsidRDefault="00EE205F"/>
    <w:p w:rsidR="00EE205F" w:rsidRDefault="00EE205F"/>
    <w:p w:rsidR="00EE205F" w:rsidRDefault="00EE205F"/>
    <w:p w:rsidR="00EE205F" w:rsidRDefault="00EE205F"/>
    <w:p w:rsidR="00EE205F" w:rsidRDefault="00EE205F" w:rsidP="00EE205F">
      <w:pPr>
        <w:pStyle w:val="21"/>
        <w:spacing w:line="360" w:lineRule="auto"/>
        <w:jc w:val="both"/>
        <w:rPr>
          <w:b/>
          <w:bCs/>
          <w:i/>
          <w:iCs/>
          <w:sz w:val="32"/>
        </w:rPr>
      </w:pPr>
      <w:r>
        <w:rPr>
          <w:b/>
          <w:bCs/>
          <w:i/>
          <w:iCs/>
          <w:sz w:val="32"/>
        </w:rPr>
        <w:t>Автор: Баширова Наталья, учащаяся гр. 221, мастер п/о Сухин</w:t>
      </w:r>
      <w:r>
        <w:rPr>
          <w:b/>
          <w:bCs/>
          <w:i/>
          <w:iCs/>
          <w:sz w:val="32"/>
        </w:rPr>
        <w:t>и</w:t>
      </w:r>
      <w:r>
        <w:rPr>
          <w:b/>
          <w:bCs/>
          <w:i/>
          <w:iCs/>
          <w:sz w:val="32"/>
        </w:rPr>
        <w:t>на Е.В., Комсомольск-на-Амуре, 2004 г.</w:t>
      </w:r>
    </w:p>
    <w:p w:rsidR="00EE205F" w:rsidRDefault="00EE205F"/>
    <w:sectPr w:rsidR="00EE205F" w:rsidSect="00063D02">
      <w:headerReference w:type="even" r:id="rId62"/>
      <w:headerReference w:type="default" r:id="rId63"/>
      <w:footerReference w:type="even" r:id="rId64"/>
      <w:footerReference w:type="default" r:id="rId65"/>
      <w:pgSz w:w="11906" w:h="16838"/>
      <w:pgMar w:top="851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1FF" w:rsidRDefault="007A31FF" w:rsidP="0065341C">
      <w:r>
        <w:separator/>
      </w:r>
    </w:p>
  </w:endnote>
  <w:endnote w:type="continuationSeparator" w:id="1">
    <w:p w:rsidR="007A31FF" w:rsidRDefault="007A31FF" w:rsidP="0065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DF4" w:rsidRDefault="00CC788E" w:rsidP="00D42DF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31F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2DF4" w:rsidRDefault="00EE205F" w:rsidP="00063D0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DF4" w:rsidRDefault="00CC788E" w:rsidP="00D42DF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31F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205F">
      <w:rPr>
        <w:rStyle w:val="a5"/>
        <w:noProof/>
      </w:rPr>
      <w:t>16</w:t>
    </w:r>
    <w:r>
      <w:rPr>
        <w:rStyle w:val="a5"/>
      </w:rPr>
      <w:fldChar w:fldCharType="end"/>
    </w:r>
  </w:p>
  <w:p w:rsidR="00D42DF4" w:rsidRDefault="00EE205F" w:rsidP="00063D0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1FF" w:rsidRDefault="007A31FF" w:rsidP="0065341C">
      <w:r>
        <w:separator/>
      </w:r>
    </w:p>
  </w:footnote>
  <w:footnote w:type="continuationSeparator" w:id="1">
    <w:p w:rsidR="007A31FF" w:rsidRDefault="007A31FF" w:rsidP="006534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DF4" w:rsidRDefault="00CC788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31F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2DF4" w:rsidRDefault="00EE205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DF4" w:rsidRDefault="00CC788E" w:rsidP="00840C38">
    <w:pPr>
      <w:pStyle w:val="a3"/>
      <w:framePr w:wrap="around" w:vAnchor="text" w:hAnchor="page" w:x="5892" w:y="-289"/>
      <w:rPr>
        <w:rStyle w:val="a5"/>
      </w:rPr>
    </w:pPr>
    <w:r>
      <w:rPr>
        <w:rStyle w:val="a5"/>
      </w:rPr>
      <w:fldChar w:fldCharType="begin"/>
    </w:r>
    <w:r w:rsidR="007A31F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205F">
      <w:rPr>
        <w:rStyle w:val="a5"/>
        <w:noProof/>
      </w:rPr>
      <w:t>16</w:t>
    </w:r>
    <w:r>
      <w:rPr>
        <w:rStyle w:val="a5"/>
      </w:rPr>
      <w:fldChar w:fldCharType="end"/>
    </w:r>
  </w:p>
  <w:p w:rsidR="00D42DF4" w:rsidRDefault="00EE205F" w:rsidP="0065341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14A7"/>
    <w:multiLevelType w:val="hybridMultilevel"/>
    <w:tmpl w:val="111258D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4441B1"/>
    <w:multiLevelType w:val="hybridMultilevel"/>
    <w:tmpl w:val="B8121AAE"/>
    <w:lvl w:ilvl="0" w:tplc="04190007">
      <w:start w:val="1"/>
      <w:numFmt w:val="bullet"/>
      <w:lvlText w:val="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95A0FBA"/>
    <w:multiLevelType w:val="hybridMultilevel"/>
    <w:tmpl w:val="E8127A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B027C5"/>
    <w:multiLevelType w:val="hybridMultilevel"/>
    <w:tmpl w:val="D4B0E85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CF6CCB"/>
    <w:multiLevelType w:val="hybridMultilevel"/>
    <w:tmpl w:val="4D5C2F9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A26B5D"/>
    <w:multiLevelType w:val="hybridMultilevel"/>
    <w:tmpl w:val="41745C0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3F0A5A"/>
    <w:multiLevelType w:val="hybridMultilevel"/>
    <w:tmpl w:val="B67AF88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5B5CB9"/>
    <w:multiLevelType w:val="hybridMultilevel"/>
    <w:tmpl w:val="E02EEAF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966F1B"/>
    <w:multiLevelType w:val="hybridMultilevel"/>
    <w:tmpl w:val="619C0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DD3D99"/>
    <w:multiLevelType w:val="hybridMultilevel"/>
    <w:tmpl w:val="B9383BA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964DC8"/>
    <w:multiLevelType w:val="hybridMultilevel"/>
    <w:tmpl w:val="7D8CD828"/>
    <w:lvl w:ilvl="0" w:tplc="041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107110"/>
    <w:multiLevelType w:val="hybridMultilevel"/>
    <w:tmpl w:val="719CD1D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6C18AF"/>
    <w:multiLevelType w:val="hybridMultilevel"/>
    <w:tmpl w:val="61C8931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5"/>
  </w:num>
  <w:num w:numId="5">
    <w:abstractNumId w:val="12"/>
  </w:num>
  <w:num w:numId="6">
    <w:abstractNumId w:val="3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2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7C12"/>
    <w:rsid w:val="00096395"/>
    <w:rsid w:val="00307C12"/>
    <w:rsid w:val="00370017"/>
    <w:rsid w:val="0065341C"/>
    <w:rsid w:val="007A31FF"/>
    <w:rsid w:val="009A4897"/>
    <w:rsid w:val="00B922F7"/>
    <w:rsid w:val="00B9630F"/>
    <w:rsid w:val="00C261C1"/>
    <w:rsid w:val="00CC788E"/>
    <w:rsid w:val="00EE2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7C12"/>
    <w:pPr>
      <w:keepNext/>
      <w:jc w:val="both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307C12"/>
    <w:pPr>
      <w:keepNext/>
      <w:spacing w:line="360" w:lineRule="auto"/>
      <w:jc w:val="center"/>
      <w:outlineLvl w:val="1"/>
    </w:pPr>
    <w:rPr>
      <w:b/>
      <w:bCs/>
      <w:i/>
      <w:iCs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01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07C12"/>
    <w:pPr>
      <w:keepNext/>
      <w:spacing w:before="120" w:line="360" w:lineRule="auto"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07C12"/>
    <w:pPr>
      <w:keepNext/>
      <w:spacing w:line="360" w:lineRule="auto"/>
      <w:ind w:firstLine="709"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307C12"/>
    <w:pPr>
      <w:keepNext/>
      <w:spacing w:line="360" w:lineRule="auto"/>
      <w:ind w:firstLine="709"/>
      <w:jc w:val="both"/>
      <w:outlineLvl w:val="5"/>
    </w:pPr>
    <w:rPr>
      <w:b/>
      <w:bCs/>
    </w:rPr>
  </w:style>
  <w:style w:type="paragraph" w:styleId="8">
    <w:name w:val="heading 8"/>
    <w:basedOn w:val="a"/>
    <w:next w:val="a"/>
    <w:link w:val="80"/>
    <w:qFormat/>
    <w:rsid w:val="00307C12"/>
    <w:pPr>
      <w:keepNext/>
      <w:spacing w:line="360" w:lineRule="auto"/>
      <w:ind w:firstLine="709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7C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07C12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7C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07C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07C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07C1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rsid w:val="00307C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07C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07C12"/>
  </w:style>
  <w:style w:type="paragraph" w:styleId="a6">
    <w:name w:val="footer"/>
    <w:basedOn w:val="a"/>
    <w:link w:val="a7"/>
    <w:rsid w:val="00307C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07C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307C12"/>
    <w:pPr>
      <w:spacing w:line="360" w:lineRule="auto"/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307C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rsid w:val="00307C12"/>
    <w:pPr>
      <w:spacing w:line="360" w:lineRule="auto"/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307C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307C12"/>
    <w:rPr>
      <w:sz w:val="28"/>
    </w:rPr>
  </w:style>
  <w:style w:type="character" w:customStyle="1" w:styleId="22">
    <w:name w:val="Основной текст 2 Знак"/>
    <w:basedOn w:val="a0"/>
    <w:link w:val="21"/>
    <w:rsid w:val="00307C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главление 1"/>
    <w:basedOn w:val="21"/>
    <w:link w:val="12"/>
    <w:qFormat/>
    <w:rsid w:val="00370017"/>
    <w:pPr>
      <w:spacing w:line="360" w:lineRule="auto"/>
      <w:jc w:val="center"/>
    </w:pPr>
    <w:rPr>
      <w:b/>
      <w:bCs/>
      <w:i/>
      <w:iCs/>
      <w:sz w:val="32"/>
    </w:rPr>
  </w:style>
  <w:style w:type="paragraph" w:customStyle="1" w:styleId="23">
    <w:name w:val="оглавление 2"/>
    <w:basedOn w:val="2"/>
    <w:link w:val="24"/>
    <w:qFormat/>
    <w:rsid w:val="00370017"/>
  </w:style>
  <w:style w:type="character" w:customStyle="1" w:styleId="12">
    <w:name w:val="оглавление 1 Знак"/>
    <w:basedOn w:val="22"/>
    <w:link w:val="11"/>
    <w:rsid w:val="00370017"/>
    <w:rPr>
      <w:b/>
      <w:bCs/>
      <w:i/>
      <w:iCs/>
      <w:sz w:val="32"/>
    </w:rPr>
  </w:style>
  <w:style w:type="paragraph" w:customStyle="1" w:styleId="31">
    <w:name w:val="оглавление 3"/>
    <w:basedOn w:val="a"/>
    <w:link w:val="32"/>
    <w:qFormat/>
    <w:rsid w:val="00370017"/>
    <w:pPr>
      <w:tabs>
        <w:tab w:val="left" w:pos="1155"/>
        <w:tab w:val="left" w:pos="1416"/>
        <w:tab w:val="left" w:pos="4140"/>
      </w:tabs>
      <w:spacing w:line="360" w:lineRule="auto"/>
      <w:jc w:val="both"/>
    </w:pPr>
    <w:rPr>
      <w:i/>
      <w:iCs/>
      <w:sz w:val="28"/>
      <w:u w:val="single"/>
    </w:rPr>
  </w:style>
  <w:style w:type="character" w:customStyle="1" w:styleId="24">
    <w:name w:val="оглавление 2 Знак"/>
    <w:basedOn w:val="20"/>
    <w:link w:val="23"/>
    <w:rsid w:val="00370017"/>
  </w:style>
  <w:style w:type="character" w:customStyle="1" w:styleId="30">
    <w:name w:val="Заголовок 3 Знак"/>
    <w:basedOn w:val="a0"/>
    <w:link w:val="3"/>
    <w:uiPriority w:val="9"/>
    <w:semiHidden/>
    <w:rsid w:val="0037001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главление 3 Знак"/>
    <w:basedOn w:val="a0"/>
    <w:link w:val="31"/>
    <w:rsid w:val="00370017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370017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370017"/>
    <w:pPr>
      <w:spacing w:after="100"/>
      <w:ind w:left="240"/>
    </w:pPr>
  </w:style>
  <w:style w:type="paragraph" w:styleId="33">
    <w:name w:val="toc 3"/>
    <w:basedOn w:val="a"/>
    <w:next w:val="a"/>
    <w:autoRedefine/>
    <w:uiPriority w:val="39"/>
    <w:unhideWhenUsed/>
    <w:rsid w:val="00370017"/>
    <w:pPr>
      <w:spacing w:after="100"/>
      <w:ind w:left="480"/>
    </w:pPr>
  </w:style>
  <w:style w:type="character" w:styleId="ac">
    <w:name w:val="Hyperlink"/>
    <w:basedOn w:val="a0"/>
    <w:uiPriority w:val="99"/>
    <w:unhideWhenUsed/>
    <w:rsid w:val="003700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png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50" Type="http://schemas.openxmlformats.org/officeDocument/2006/relationships/image" Target="media/image22.png"/><Relationship Id="rId55" Type="http://schemas.openxmlformats.org/officeDocument/2006/relationships/oleObject" Target="embeddings/oleObject24.bin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png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image" Target="media/image23.png"/><Relationship Id="rId60" Type="http://schemas.openxmlformats.org/officeDocument/2006/relationships/image" Target="media/image27.png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56" Type="http://schemas.openxmlformats.org/officeDocument/2006/relationships/image" Target="media/image25.png"/><Relationship Id="rId64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59" Type="http://schemas.openxmlformats.org/officeDocument/2006/relationships/oleObject" Target="embeddings/oleObject26.bin"/><Relationship Id="rId67" Type="http://schemas.openxmlformats.org/officeDocument/2006/relationships/theme" Target="theme/theme1.xml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54" Type="http://schemas.openxmlformats.org/officeDocument/2006/relationships/image" Target="media/image24.png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55D82-9F92-4C92-82D3-9509E7E5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3455</Words>
  <Characters>19696</Characters>
  <Application>Microsoft Office Word</Application>
  <DocSecurity>0</DocSecurity>
  <Lines>164</Lines>
  <Paragraphs>46</Paragraphs>
  <ScaleCrop>false</ScaleCrop>
  <Company>Microsoft</Company>
  <LinksUpToDate>false</LinksUpToDate>
  <CharactersWithSpaces>23105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agent_admin4</cp:lastModifiedBy>
  <cp:revision>5</cp:revision>
  <dcterms:created xsi:type="dcterms:W3CDTF">2012-03-25T07:45:00Z</dcterms:created>
  <dcterms:modified xsi:type="dcterms:W3CDTF">2012-04-17T02:26:00Z</dcterms:modified>
</cp:coreProperties>
</file>